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86" w:tblpY="-59"/>
        <w:tblOverlap w:val="never"/>
        <w:tblW w:w="4319" w:type="dxa"/>
        <w:tblInd w:w="0" w:type="dxa"/>
        <w:tblCellMar>
          <w:top w:w="49" w:type="dxa"/>
          <w:right w:w="104" w:type="dxa"/>
        </w:tblCellMar>
        <w:tblLook w:val="04A0" w:firstRow="1" w:lastRow="0" w:firstColumn="1" w:lastColumn="0" w:noHBand="0" w:noVBand="1"/>
      </w:tblPr>
      <w:tblGrid>
        <w:gridCol w:w="2881"/>
        <w:gridCol w:w="1438"/>
      </w:tblGrid>
      <w:tr w:rsidR="00A911C4" w14:paraId="6D5F2D12" w14:textId="77777777" w:rsidTr="009935D4">
        <w:trPr>
          <w:trHeight w:val="359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FBE5A" w14:textId="77777777" w:rsidR="00A911C4" w:rsidRDefault="005F3103" w:rsidP="00565769">
            <w:pPr>
              <w:spacing w:after="0" w:line="259" w:lineRule="auto"/>
              <w:ind w:right="0" w:firstLine="0"/>
              <w:jc w:val="left"/>
            </w:pPr>
            <w:r>
              <w:rPr>
                <w:rFonts w:hint="cs"/>
                <w:rtl/>
              </w:rPr>
              <w:t>רשות האוכלוסין</w:t>
            </w:r>
            <w:r w:rsidR="00565769">
              <w:rPr>
                <w:rtl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BB6581E" w14:textId="77777777" w:rsidR="00A911C4" w:rsidRDefault="00565769" w:rsidP="00565769">
            <w:pPr>
              <w:spacing w:after="0" w:line="259" w:lineRule="auto"/>
              <w:ind w:left="0" w:right="0" w:firstLine="0"/>
              <w:jc w:val="left"/>
            </w:pPr>
            <w:r>
              <w:rPr>
                <w:rtl/>
              </w:rPr>
              <w:t xml:space="preserve">משרד: </w:t>
            </w:r>
          </w:p>
        </w:tc>
      </w:tr>
      <w:tr w:rsidR="00A911C4" w14:paraId="36051698" w14:textId="77777777" w:rsidTr="009935D4">
        <w:trPr>
          <w:trHeight w:val="371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0F1E3" w14:textId="77777777" w:rsidR="00A911C4" w:rsidRDefault="005F3103" w:rsidP="00565769">
            <w:pPr>
              <w:spacing w:after="0" w:line="259" w:lineRule="auto"/>
              <w:ind w:left="4" w:right="0" w:firstLine="0"/>
              <w:jc w:val="left"/>
            </w:pPr>
            <w:r>
              <w:rPr>
                <w:rFonts w:hint="cs"/>
                <w:rtl/>
              </w:rPr>
              <w:t>אגף טכנולוגיות דיגיטליות ומידע</w:t>
            </w:r>
            <w:r w:rsidR="00565769">
              <w:rPr>
                <w:rtl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75C9676" w14:textId="77777777" w:rsidR="00A911C4" w:rsidRDefault="00565769" w:rsidP="00565769">
            <w:pPr>
              <w:spacing w:after="0" w:line="259" w:lineRule="auto"/>
              <w:ind w:left="0" w:right="114" w:firstLine="0"/>
              <w:jc w:val="right"/>
            </w:pPr>
            <w:r>
              <w:rPr>
                <w:rtl/>
              </w:rPr>
              <w:t xml:space="preserve">יחידה מזמינה: </w:t>
            </w:r>
          </w:p>
        </w:tc>
      </w:tr>
      <w:tr w:rsidR="00A911C4" w14:paraId="7E2B9A29" w14:textId="77777777" w:rsidTr="009935D4">
        <w:trPr>
          <w:trHeight w:val="379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08415" w14:textId="2B4B5DEF" w:rsidR="00A911C4" w:rsidRDefault="00AF0547" w:rsidP="00FE3635">
            <w:pPr>
              <w:spacing w:after="0" w:line="259" w:lineRule="auto"/>
              <w:ind w:left="0" w:right="0" w:firstLine="0"/>
              <w:jc w:val="center"/>
            </w:pPr>
            <w:r>
              <w:t>31</w:t>
            </w:r>
            <w:bookmarkStart w:id="0" w:name="_GoBack"/>
            <w:bookmarkEnd w:id="0"/>
            <w:r w:rsidR="00565769">
              <w:t>/</w:t>
            </w:r>
            <w:r w:rsidR="009E77E9">
              <w:t>01</w:t>
            </w:r>
            <w:r w:rsidR="00565769">
              <w:t>/202</w:t>
            </w:r>
            <w:r w:rsidR="009E77E9">
              <w:t>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21802AD" w14:textId="77777777" w:rsidR="00A911C4" w:rsidRDefault="00565769" w:rsidP="00565769">
            <w:pPr>
              <w:spacing w:after="0" w:line="259" w:lineRule="auto"/>
              <w:ind w:left="0" w:right="0" w:firstLine="0"/>
              <w:jc w:val="left"/>
            </w:pPr>
            <w:r>
              <w:rPr>
                <w:rtl/>
              </w:rPr>
              <w:t xml:space="preserve">תאריך: </w:t>
            </w:r>
          </w:p>
        </w:tc>
      </w:tr>
    </w:tbl>
    <w:p w14:paraId="69C605A3" w14:textId="77777777" w:rsidR="00A911C4" w:rsidRDefault="00565769" w:rsidP="00565769">
      <w:pPr>
        <w:spacing w:after="0" w:line="259" w:lineRule="auto"/>
        <w:ind w:left="86" w:right="60" w:firstLine="0"/>
        <w:jc w:val="left"/>
      </w:pPr>
      <w:r>
        <w:rPr>
          <w:rtl/>
        </w:rPr>
        <w:t xml:space="preserve"> </w:t>
      </w:r>
    </w:p>
    <w:p w14:paraId="6CD32A09" w14:textId="77777777" w:rsidR="00A911C4" w:rsidRDefault="00565769" w:rsidP="00565769">
      <w:pPr>
        <w:spacing w:after="0" w:line="259" w:lineRule="auto"/>
        <w:ind w:left="1" w:hanging="10"/>
        <w:jc w:val="left"/>
      </w:pPr>
      <w:r>
        <w:rPr>
          <w:rtl/>
        </w:rPr>
        <w:t xml:space="preserve">אל: ועדת המכרזים  </w:t>
      </w:r>
    </w:p>
    <w:p w14:paraId="7C0083B7" w14:textId="77777777" w:rsidR="00A911C4" w:rsidRDefault="00565769" w:rsidP="00565769">
      <w:pPr>
        <w:spacing w:after="0" w:line="259" w:lineRule="auto"/>
        <w:ind w:left="86" w:right="60" w:firstLine="0"/>
        <w:jc w:val="right"/>
      </w:pPr>
      <w:r>
        <w:t xml:space="preserve"> </w:t>
      </w:r>
    </w:p>
    <w:p w14:paraId="3ACA0BC7" w14:textId="77777777" w:rsidR="00A911C4" w:rsidRDefault="00565769" w:rsidP="00565769">
      <w:pPr>
        <w:spacing w:after="0" w:line="259" w:lineRule="auto"/>
        <w:ind w:left="86" w:right="0" w:firstLine="0"/>
        <w:jc w:val="center"/>
      </w:pPr>
      <w:r>
        <w:rPr>
          <w:b/>
        </w:rPr>
        <w:t xml:space="preserve"> </w:t>
      </w:r>
    </w:p>
    <w:p w14:paraId="7432945A" w14:textId="77777777" w:rsidR="00A911C4" w:rsidRDefault="00565769" w:rsidP="00565769">
      <w:pPr>
        <w:spacing w:after="0" w:line="259" w:lineRule="auto"/>
        <w:ind w:left="86" w:right="0" w:firstLine="0"/>
        <w:jc w:val="center"/>
      </w:pPr>
      <w:r>
        <w:rPr>
          <w:b/>
        </w:rPr>
        <w:t xml:space="preserve"> </w:t>
      </w:r>
    </w:p>
    <w:p w14:paraId="53723056" w14:textId="77777777" w:rsidR="00A911C4" w:rsidRDefault="00565769" w:rsidP="00565769">
      <w:pPr>
        <w:spacing w:after="0" w:line="259" w:lineRule="auto"/>
        <w:ind w:left="0" w:right="93" w:firstLine="0"/>
        <w:jc w:val="center"/>
      </w:pPr>
      <w:r>
        <w:rPr>
          <w:b/>
          <w:bCs/>
          <w:rtl/>
        </w:rPr>
        <w:t xml:space="preserve">הנדון: </w:t>
      </w:r>
      <w:r>
        <w:rPr>
          <w:b/>
          <w:bCs/>
          <w:u w:val="single" w:color="000000"/>
          <w:rtl/>
        </w:rPr>
        <w:t>חוות דעת מקצועית במסגרת כוונה להתקשר עם ספק יחיד/ ספק חוץ</w:t>
      </w:r>
      <w:r>
        <w:rPr>
          <w:b/>
          <w:bCs/>
          <w:rtl/>
        </w:rPr>
        <w:t xml:space="preserve"> </w:t>
      </w:r>
    </w:p>
    <w:p w14:paraId="5EB545F5" w14:textId="77777777" w:rsidR="00A911C4" w:rsidRDefault="00565769" w:rsidP="00565769">
      <w:pPr>
        <w:spacing w:after="78" w:line="259" w:lineRule="auto"/>
        <w:ind w:left="0" w:right="60" w:firstLine="0"/>
        <w:jc w:val="right"/>
      </w:pPr>
      <w:r>
        <w:t xml:space="preserve"> </w:t>
      </w:r>
    </w:p>
    <w:p w14:paraId="6B49A55D" w14:textId="77777777" w:rsidR="00A911C4" w:rsidRDefault="00565769" w:rsidP="00801CF4">
      <w:pPr>
        <w:ind w:left="1" w:right="79"/>
        <w:jc w:val="left"/>
        <w:rPr>
          <w:rtl/>
        </w:rPr>
      </w:pPr>
      <w:r>
        <w:rPr>
          <w:rtl/>
        </w:rPr>
        <w:t xml:space="preserve">הבקשה מסתמכת על תקנה  </w:t>
      </w:r>
      <w:r>
        <w:rPr>
          <w:rFonts w:ascii="Wingdings" w:eastAsia="Wingdings" w:hAnsi="Wingdings" w:cs="Wingdings"/>
          <w:sz w:val="28"/>
          <w:szCs w:val="28"/>
          <w:rtl/>
        </w:rPr>
        <w:t></w:t>
      </w:r>
      <w:r>
        <w:rPr>
          <w:rtl/>
        </w:rPr>
        <w:t xml:space="preserve"> </w:t>
      </w:r>
      <w:r w:rsidR="00F616A9">
        <w:rPr>
          <w:rFonts w:hint="cs"/>
          <w:rtl/>
        </w:rPr>
        <w:t>3(29)</w:t>
      </w:r>
      <w:r>
        <w:rPr>
          <w:rtl/>
        </w:rPr>
        <w:t xml:space="preserve"> / </w:t>
      </w:r>
      <w:r>
        <w:rPr>
          <w:rFonts w:ascii="Wingdings" w:eastAsia="Wingdings" w:hAnsi="Wingdings" w:cs="Wingdings"/>
          <w:sz w:val="28"/>
          <w:szCs w:val="28"/>
          <w:rtl/>
        </w:rPr>
        <w:t></w:t>
      </w:r>
      <w:r>
        <w:rPr>
          <w:rtl/>
        </w:rPr>
        <w:t xml:space="preserve"> </w:t>
      </w:r>
      <w:r w:rsidR="00F616A9">
        <w:rPr>
          <w:rFonts w:hint="cs"/>
          <w:rtl/>
        </w:rPr>
        <w:t>3(31) (</w:t>
      </w:r>
      <w:r>
        <w:rPr>
          <w:rtl/>
        </w:rPr>
        <w:t>סמן את התקנה המתאימה</w:t>
      </w:r>
      <w:r w:rsidR="00F616A9">
        <w:rPr>
          <w:rFonts w:hint="cs"/>
          <w:rtl/>
        </w:rPr>
        <w:t>)</w:t>
      </w:r>
      <w:r>
        <w:rPr>
          <w:rtl/>
        </w:rPr>
        <w:t xml:space="preserve"> לתקנות</w:t>
      </w:r>
      <w:r w:rsidR="00F616A9">
        <w:rPr>
          <w:rtl/>
        </w:rPr>
        <w:t xml:space="preserve"> חובת מכרזים ועל הוראות תכ"ם מס</w:t>
      </w:r>
      <w:r>
        <w:rPr>
          <w:rtl/>
        </w:rPr>
        <w:t>'</w:t>
      </w:r>
      <w:r w:rsidR="00F616A9">
        <w:rPr>
          <w:rFonts w:hint="cs"/>
          <w:rtl/>
        </w:rPr>
        <w:t xml:space="preserve"> </w:t>
      </w:r>
      <w:r w:rsidR="00801CF4">
        <w:rPr>
          <w:rFonts w:hint="cs"/>
          <w:rtl/>
        </w:rPr>
        <w:t xml:space="preserve">7.8.1 </w:t>
      </w:r>
      <w:r>
        <w:rPr>
          <w:rtl/>
        </w:rPr>
        <w:t>ו-</w:t>
      </w:r>
      <w:r w:rsidR="00801CF4">
        <w:rPr>
          <w:rFonts w:hint="cs"/>
          <w:rtl/>
        </w:rPr>
        <w:t xml:space="preserve"> 7.8.2.</w:t>
      </w:r>
    </w:p>
    <w:p w14:paraId="0359C711" w14:textId="77777777" w:rsidR="00A911C4" w:rsidRDefault="00565769" w:rsidP="00565769">
      <w:pPr>
        <w:spacing w:after="0" w:line="259" w:lineRule="auto"/>
        <w:ind w:left="0" w:right="60" w:firstLine="0"/>
        <w:jc w:val="right"/>
      </w:pPr>
      <w:r>
        <w:t xml:space="preserve"> </w:t>
      </w:r>
    </w:p>
    <w:tbl>
      <w:tblPr>
        <w:tblStyle w:val="TableGrid"/>
        <w:tblW w:w="9059" w:type="dxa"/>
        <w:tblInd w:w="92" w:type="dxa"/>
        <w:tblCellMar>
          <w:top w:w="52" w:type="dxa"/>
          <w:left w:w="49" w:type="dxa"/>
          <w:right w:w="103" w:type="dxa"/>
        </w:tblCellMar>
        <w:tblLook w:val="04A0" w:firstRow="1" w:lastRow="0" w:firstColumn="1" w:lastColumn="0" w:noHBand="0" w:noVBand="1"/>
      </w:tblPr>
      <w:tblGrid>
        <w:gridCol w:w="9059"/>
      </w:tblGrid>
      <w:tr w:rsidR="00A911C4" w14:paraId="151BBE39" w14:textId="77777777">
        <w:trPr>
          <w:trHeight w:val="350"/>
        </w:trPr>
        <w:tc>
          <w:tcPr>
            <w:tcW w:w="9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6368868" w14:textId="77777777" w:rsidR="00A911C4" w:rsidRDefault="00565769" w:rsidP="00A60D77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  <w:bCs/>
                <w:sz w:val="26"/>
                <w:szCs w:val="26"/>
                <w:rtl/>
              </w:rPr>
              <w:t xml:space="preserve">תיאור מהות ההתקשרות </w:t>
            </w:r>
            <w:r w:rsidR="00A60D77">
              <w:rPr>
                <w:rFonts w:hint="cs"/>
                <w:b/>
                <w:bCs/>
                <w:sz w:val="26"/>
                <w:szCs w:val="26"/>
                <w:rtl/>
              </w:rPr>
              <w:t>(</w:t>
            </w:r>
            <w:r>
              <w:rPr>
                <w:b/>
                <w:bCs/>
                <w:sz w:val="26"/>
                <w:szCs w:val="26"/>
                <w:rtl/>
              </w:rPr>
              <w:t>רקע ופירוט התכונות של הטובין/השירות/העבודה</w:t>
            </w:r>
            <w:r w:rsidR="00A60D77">
              <w:rPr>
                <w:rFonts w:hint="cs"/>
                <w:b/>
                <w:bCs/>
                <w:sz w:val="26"/>
                <w:szCs w:val="26"/>
                <w:rtl/>
              </w:rPr>
              <w:t>)</w:t>
            </w:r>
            <w:r>
              <w:rPr>
                <w:b/>
                <w:bCs/>
                <w:sz w:val="26"/>
                <w:szCs w:val="26"/>
                <w:rtl/>
              </w:rPr>
              <w:t xml:space="preserve"> </w:t>
            </w:r>
          </w:p>
        </w:tc>
      </w:tr>
      <w:tr w:rsidR="00A911C4" w14:paraId="6822BDEB" w14:textId="77777777">
        <w:trPr>
          <w:trHeight w:val="4377"/>
        </w:trPr>
        <w:tc>
          <w:tcPr>
            <w:tcW w:w="9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D4C46" w14:textId="77777777" w:rsidR="00A911C4" w:rsidRDefault="00DC0F4F" w:rsidP="00381B6F">
            <w:pPr>
              <w:spacing w:before="120" w:after="120" w:line="360" w:lineRule="auto"/>
              <w:ind w:left="0" w:right="0" w:firstLine="0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רשות האוכלוסין </w:t>
            </w:r>
            <w:r w:rsidR="00565769">
              <w:rPr>
                <w:rtl/>
              </w:rPr>
              <w:t>מבקש</w:t>
            </w:r>
            <w:r w:rsidR="000962CE">
              <w:rPr>
                <w:rFonts w:hint="cs"/>
                <w:rtl/>
              </w:rPr>
              <w:t>ת</w:t>
            </w:r>
            <w:r w:rsidR="00565769">
              <w:rPr>
                <w:rtl/>
              </w:rPr>
              <w:t xml:space="preserve"> להתקשר עם חברת </w:t>
            </w:r>
            <w:r w:rsidR="00565769">
              <w:t>VMware</w:t>
            </w:r>
            <w:r w:rsidR="00565769">
              <w:rPr>
                <w:rtl/>
              </w:rPr>
              <w:t>, לצורך רכישת</w:t>
            </w:r>
            <w:r w:rsidR="00C56E0B">
              <w:rPr>
                <w:rFonts w:hint="cs"/>
                <w:rtl/>
              </w:rPr>
              <w:t xml:space="preserve"> רישוי,</w:t>
            </w:r>
            <w:r w:rsidR="00565769">
              <w:rPr>
                <w:rtl/>
              </w:rPr>
              <w:t xml:space="preserve"> שירותי תחזוקה ושירותים מקצועיים למוצרי </w:t>
            </w:r>
            <w:r w:rsidR="00565769">
              <w:t>VMware</w:t>
            </w:r>
            <w:r w:rsidR="00565769">
              <w:rPr>
                <w:rtl/>
              </w:rPr>
              <w:t xml:space="preserve"> עבור </w:t>
            </w:r>
            <w:r w:rsidR="005E4BA7">
              <w:rPr>
                <w:rFonts w:hint="cs"/>
                <w:rtl/>
              </w:rPr>
              <w:t xml:space="preserve">מערכת </w:t>
            </w:r>
            <w:r>
              <w:rPr>
                <w:rFonts w:hint="cs"/>
                <w:rtl/>
              </w:rPr>
              <w:t>מדורי תשלומים</w:t>
            </w:r>
            <w:r w:rsidR="00381B6F">
              <w:rPr>
                <w:rFonts w:hint="cs"/>
                <w:rtl/>
              </w:rPr>
              <w:t xml:space="preserve"> במינהל עובדים זרים, </w:t>
            </w:r>
            <w:r w:rsidR="00565769">
              <w:rPr>
                <w:rtl/>
              </w:rPr>
              <w:t xml:space="preserve">זאת באמצעות המפיצים המורשים על ידה ובהתאם להסכם מחירים מרביים שנחתם בין מנהל הרכש לחברת </w:t>
            </w:r>
            <w:r w:rsidR="00565769">
              <w:t>VMware</w:t>
            </w:r>
            <w:r w:rsidR="00565769">
              <w:rPr>
                <w:rtl/>
              </w:rPr>
              <w:t>,</w:t>
            </w:r>
            <w:r w:rsidR="00381B6F">
              <w:rPr>
                <w:rFonts w:hint="cs"/>
                <w:rtl/>
              </w:rPr>
              <w:t xml:space="preserve"> </w:t>
            </w:r>
            <w:r w:rsidR="00565769">
              <w:rPr>
                <w:rtl/>
              </w:rPr>
              <w:t xml:space="preserve">כמפורט בהוראת תכ"מ </w:t>
            </w:r>
            <w:r w:rsidR="00801CF4">
              <w:rPr>
                <w:rFonts w:hint="cs"/>
                <w:rtl/>
              </w:rPr>
              <w:t>16.2.17</w:t>
            </w:r>
            <w:r w:rsidR="00565769">
              <w:rPr>
                <w:rtl/>
              </w:rPr>
              <w:t xml:space="preserve">.  </w:t>
            </w:r>
          </w:p>
          <w:p w14:paraId="6A4402C7" w14:textId="77777777" w:rsidR="007847CC" w:rsidRDefault="009F143A" w:rsidP="00B04646">
            <w:pPr>
              <w:spacing w:before="120" w:after="120" w:line="360" w:lineRule="auto"/>
              <w:ind w:left="0" w:right="0" w:firstLine="0"/>
              <w:rPr>
                <w:rtl/>
              </w:rPr>
            </w:pPr>
            <w:r>
              <w:rPr>
                <w:rFonts w:hint="cs"/>
                <w:rtl/>
              </w:rPr>
              <w:t xml:space="preserve">מוצרי </w:t>
            </w:r>
            <w:r>
              <w:t>VMware</w:t>
            </w:r>
            <w:r>
              <w:rPr>
                <w:rFonts w:hint="cs"/>
                <w:rtl/>
              </w:rPr>
              <w:t xml:space="preserve"> </w:t>
            </w:r>
            <w:r w:rsidR="00F92962">
              <w:rPr>
                <w:rFonts w:hint="cs"/>
                <w:rtl/>
              </w:rPr>
              <w:t>מותקנים בכלל מערכות המחשוב ברשות</w:t>
            </w:r>
            <w:r w:rsidR="008525A6">
              <w:rPr>
                <w:rFonts w:hint="cs"/>
                <w:rtl/>
              </w:rPr>
              <w:t xml:space="preserve"> </w:t>
            </w:r>
            <w:r w:rsidR="00F92962">
              <w:rPr>
                <w:rFonts w:hint="cs"/>
                <w:rtl/>
              </w:rPr>
              <w:t>ומהווים סביבה וירטואלית מרכזית בעבור</w:t>
            </w:r>
            <w:r w:rsidR="008525A6">
              <w:rPr>
                <w:rFonts w:hint="cs"/>
                <w:rtl/>
              </w:rPr>
              <w:t xml:space="preserve"> מערכות </w:t>
            </w:r>
            <w:r w:rsidR="00F92962">
              <w:rPr>
                <w:rFonts w:hint="cs"/>
                <w:rtl/>
              </w:rPr>
              <w:t>אביב, איתן ורותם,</w:t>
            </w:r>
            <w:r w:rsidR="00B04646">
              <w:rPr>
                <w:rFonts w:hint="cs"/>
                <w:rtl/>
              </w:rPr>
              <w:t xml:space="preserve"> </w:t>
            </w:r>
            <w:r w:rsidR="006A660E">
              <w:rPr>
                <w:rFonts w:hint="cs"/>
                <w:rtl/>
              </w:rPr>
              <w:t>מוצרים אל</w:t>
            </w:r>
            <w:r w:rsidR="00470FD3">
              <w:rPr>
                <w:rFonts w:hint="cs"/>
                <w:rtl/>
              </w:rPr>
              <w:t>ה</w:t>
            </w:r>
            <w:r w:rsidR="006A660E">
              <w:rPr>
                <w:rFonts w:hint="cs"/>
                <w:rtl/>
              </w:rPr>
              <w:t xml:space="preserve"> מ</w:t>
            </w:r>
            <w:r w:rsidR="00EB57A2">
              <w:rPr>
                <w:rFonts w:hint="cs"/>
                <w:rtl/>
              </w:rPr>
              <w:t>ספקים</w:t>
            </w:r>
            <w:r w:rsidR="00870FB4">
              <w:rPr>
                <w:rFonts w:hint="cs"/>
                <w:rtl/>
              </w:rPr>
              <w:t xml:space="preserve"> </w:t>
            </w:r>
            <w:r w:rsidR="00EB57A2">
              <w:rPr>
                <w:rFonts w:hint="cs"/>
                <w:rtl/>
              </w:rPr>
              <w:t>סביבת עבודה ממוחשבת מאובטחת וגמישה</w:t>
            </w:r>
            <w:r w:rsidR="00AC519D">
              <w:rPr>
                <w:rFonts w:hint="cs"/>
                <w:rtl/>
              </w:rPr>
              <w:t xml:space="preserve">, </w:t>
            </w:r>
            <w:r w:rsidR="00EB57A2">
              <w:rPr>
                <w:rFonts w:hint="cs"/>
                <w:rtl/>
              </w:rPr>
              <w:t>תומכ</w:t>
            </w:r>
            <w:r w:rsidR="0060003B">
              <w:rPr>
                <w:rFonts w:hint="cs"/>
                <w:rtl/>
              </w:rPr>
              <w:t>ים</w:t>
            </w:r>
            <w:r w:rsidR="00EB57A2">
              <w:rPr>
                <w:rFonts w:hint="cs"/>
                <w:rtl/>
              </w:rPr>
              <w:t xml:space="preserve"> </w:t>
            </w:r>
            <w:r w:rsidR="00AC519D">
              <w:rPr>
                <w:rFonts w:hint="cs"/>
                <w:rtl/>
              </w:rPr>
              <w:t>ב</w:t>
            </w:r>
            <w:r w:rsidR="00445F07">
              <w:rPr>
                <w:rFonts w:hint="cs"/>
                <w:rtl/>
              </w:rPr>
              <w:t>אינטגרציה</w:t>
            </w:r>
            <w:r w:rsidR="00870FB4">
              <w:rPr>
                <w:rFonts w:hint="cs"/>
                <w:rtl/>
              </w:rPr>
              <w:t xml:space="preserve"> </w:t>
            </w:r>
            <w:r w:rsidR="00AC519D">
              <w:rPr>
                <w:rFonts w:hint="cs"/>
                <w:rtl/>
              </w:rPr>
              <w:t>והתממשקות למגוון ר</w:t>
            </w:r>
            <w:r w:rsidR="001C558C">
              <w:rPr>
                <w:rFonts w:hint="cs"/>
                <w:rtl/>
              </w:rPr>
              <w:t xml:space="preserve">חב </w:t>
            </w:r>
            <w:r w:rsidR="00AC519D">
              <w:rPr>
                <w:rFonts w:hint="cs"/>
                <w:rtl/>
              </w:rPr>
              <w:t xml:space="preserve">מאוד </w:t>
            </w:r>
            <w:r w:rsidR="0060003B">
              <w:rPr>
                <w:rFonts w:hint="cs"/>
                <w:rtl/>
              </w:rPr>
              <w:t>של מוצרי</w:t>
            </w:r>
            <w:r w:rsidR="001C558C">
              <w:rPr>
                <w:rFonts w:hint="cs"/>
                <w:rtl/>
              </w:rPr>
              <w:t xml:space="preserve"> צד ג', </w:t>
            </w:r>
            <w:r w:rsidR="00470FD3">
              <w:rPr>
                <w:rFonts w:hint="cs"/>
                <w:rtl/>
              </w:rPr>
              <w:t xml:space="preserve">בעלי יכולת </w:t>
            </w:r>
            <w:r w:rsidR="00AC519D">
              <w:rPr>
                <w:rFonts w:hint="cs"/>
                <w:rtl/>
              </w:rPr>
              <w:t xml:space="preserve">התאמה </w:t>
            </w:r>
            <w:r w:rsidR="007847CC">
              <w:rPr>
                <w:rFonts w:hint="cs"/>
                <w:rtl/>
              </w:rPr>
              <w:t xml:space="preserve">רחבה </w:t>
            </w:r>
            <w:r w:rsidR="00AC519D">
              <w:rPr>
                <w:rFonts w:hint="cs"/>
                <w:rtl/>
              </w:rPr>
              <w:t xml:space="preserve">לשינויים </w:t>
            </w:r>
            <w:r w:rsidR="00461131">
              <w:rPr>
                <w:rFonts w:hint="cs"/>
                <w:rtl/>
              </w:rPr>
              <w:t>ושיפורים</w:t>
            </w:r>
            <w:r w:rsidR="007847CC">
              <w:rPr>
                <w:rFonts w:hint="cs"/>
                <w:rtl/>
              </w:rPr>
              <w:t xml:space="preserve">, </w:t>
            </w:r>
            <w:r w:rsidR="00470FD3">
              <w:rPr>
                <w:rFonts w:hint="cs"/>
                <w:rtl/>
              </w:rPr>
              <w:t>ומספקים פונקציונאליות של</w:t>
            </w:r>
            <w:r w:rsidR="00461131">
              <w:rPr>
                <w:rFonts w:hint="cs"/>
                <w:rtl/>
              </w:rPr>
              <w:t xml:space="preserve"> יתירות</w:t>
            </w:r>
            <w:r w:rsidR="001C558C">
              <w:rPr>
                <w:rFonts w:hint="cs"/>
                <w:rtl/>
              </w:rPr>
              <w:t xml:space="preserve"> </w:t>
            </w:r>
            <w:r w:rsidR="00461131">
              <w:rPr>
                <w:rFonts w:hint="cs"/>
                <w:rtl/>
              </w:rPr>
              <w:t>ו</w:t>
            </w:r>
            <w:r w:rsidR="001C558C">
              <w:rPr>
                <w:rFonts w:hint="cs"/>
                <w:rtl/>
              </w:rPr>
              <w:t xml:space="preserve">פתרונות במעבר ל- </w:t>
            </w:r>
            <w:r w:rsidR="001C558C">
              <w:t>DR</w:t>
            </w:r>
            <w:r w:rsidR="007847CC">
              <w:rPr>
                <w:rFonts w:hint="cs"/>
                <w:rtl/>
              </w:rPr>
              <w:t>.</w:t>
            </w:r>
          </w:p>
          <w:p w14:paraId="4E2B74F8" w14:textId="77777777" w:rsidR="0019591F" w:rsidRDefault="00461131" w:rsidP="00B04646">
            <w:pPr>
              <w:spacing w:before="120" w:after="120" w:line="360" w:lineRule="auto"/>
              <w:ind w:left="0" w:right="0" w:firstLine="0"/>
              <w:rPr>
                <w:rtl/>
              </w:rPr>
            </w:pPr>
            <w:r>
              <w:rPr>
                <w:rFonts w:hint="cs"/>
                <w:rtl/>
              </w:rPr>
              <w:t xml:space="preserve">בהיבטי אבטחת מידע חב' </w:t>
            </w:r>
            <w:r>
              <w:t>VMware</w:t>
            </w:r>
            <w:r>
              <w:rPr>
                <w:rFonts w:hint="cs"/>
                <w:rtl/>
              </w:rPr>
              <w:t xml:space="preserve"> מספקת ארסנל של פתרונות המתאימים לימ</w:t>
            </w:r>
            <w:r w:rsidR="007847CC">
              <w:rPr>
                <w:rFonts w:hint="cs"/>
                <w:rtl/>
              </w:rPr>
              <w:t>י</w:t>
            </w:r>
            <w:r w:rsidR="006152C1">
              <w:rPr>
                <w:rFonts w:hint="cs"/>
                <w:rtl/>
              </w:rPr>
              <w:t>נו,</w:t>
            </w:r>
            <w:r w:rsidR="006152C1">
              <w:t xml:space="preserve"> </w:t>
            </w:r>
            <w:r w:rsidR="006152C1">
              <w:rPr>
                <w:rFonts w:hint="cs"/>
                <w:rtl/>
              </w:rPr>
              <w:t>יודגש כי</w:t>
            </w:r>
            <w:r w:rsidR="007847CC">
              <w:rPr>
                <w:rFonts w:hint="cs"/>
                <w:rtl/>
              </w:rPr>
              <w:t xml:space="preserve"> </w:t>
            </w:r>
            <w:r w:rsidR="006152C1">
              <w:rPr>
                <w:rFonts w:hint="cs"/>
                <w:rtl/>
              </w:rPr>
              <w:t>מוסדות ביטחוניים ו</w:t>
            </w:r>
            <w:r w:rsidR="007847CC">
              <w:rPr>
                <w:rFonts w:hint="cs"/>
                <w:rtl/>
              </w:rPr>
              <w:t xml:space="preserve">ממשלתיים </w:t>
            </w:r>
            <w:r w:rsidR="006152C1">
              <w:rPr>
                <w:rFonts w:hint="cs"/>
                <w:rtl/>
              </w:rPr>
              <w:t xml:space="preserve">רבים </w:t>
            </w:r>
            <w:r w:rsidR="00322703">
              <w:rPr>
                <w:rFonts w:hint="cs"/>
                <w:rtl/>
              </w:rPr>
              <w:t xml:space="preserve">בוחרים לעבוד עם מערכת  </w:t>
            </w:r>
            <w:r w:rsidR="00322703">
              <w:t>VMware</w:t>
            </w:r>
            <w:r w:rsidR="007847CC">
              <w:rPr>
                <w:rFonts w:hint="cs"/>
                <w:rtl/>
              </w:rPr>
              <w:t>.</w:t>
            </w:r>
          </w:p>
          <w:p w14:paraId="74331E6A" w14:textId="77777777" w:rsidR="00A911C4" w:rsidRDefault="0002326A" w:rsidP="00B04646">
            <w:pPr>
              <w:spacing w:before="120" w:after="120" w:line="360" w:lineRule="auto"/>
              <w:ind w:left="0" w:right="0" w:firstLine="0"/>
            </w:pPr>
            <w:r>
              <w:rPr>
                <w:rFonts w:hint="cs"/>
                <w:rtl/>
              </w:rPr>
              <w:t xml:space="preserve">יודגש כי </w:t>
            </w:r>
            <w:r w:rsidR="00565769">
              <w:rPr>
                <w:rtl/>
              </w:rPr>
              <w:t>מעבר לכלים אחרים יצריך החלפת/הוספת כ״א מקצועי של</w:t>
            </w:r>
            <w:r w:rsidR="0060003B">
              <w:rPr>
                <w:rtl/>
              </w:rPr>
              <w:t>א קיים בצורה זמינה. נכון להיום</w:t>
            </w:r>
            <w:r w:rsidR="0060003B">
              <w:rPr>
                <w:rFonts w:hint="cs"/>
                <w:rtl/>
              </w:rPr>
              <w:t>.</w:t>
            </w:r>
          </w:p>
        </w:tc>
      </w:tr>
    </w:tbl>
    <w:p w14:paraId="17DCD27D" w14:textId="77777777" w:rsidR="00A911C4" w:rsidRDefault="00565769" w:rsidP="00565769">
      <w:pPr>
        <w:spacing w:after="137" w:line="259" w:lineRule="auto"/>
        <w:ind w:left="0" w:right="45" w:firstLine="0"/>
        <w:jc w:val="right"/>
      </w:pPr>
      <w:r>
        <w:rPr>
          <w:sz w:val="16"/>
        </w:rPr>
        <w:t xml:space="preserve"> </w:t>
      </w:r>
    </w:p>
    <w:p w14:paraId="0D83D164" w14:textId="77777777" w:rsidR="00A911C4" w:rsidRDefault="00565769" w:rsidP="0098215D">
      <w:pPr>
        <w:spacing w:after="0" w:line="360" w:lineRule="auto"/>
        <w:ind w:left="1" w:right="79"/>
      </w:pPr>
      <w:r>
        <w:rPr>
          <w:b/>
          <w:bCs/>
          <w:rtl/>
        </w:rPr>
        <w:t xml:space="preserve">האם קיים בנושא זה </w:t>
      </w:r>
      <w:r>
        <w:rPr>
          <w:rtl/>
        </w:rPr>
        <w:t>מכרז מרכזי של החשב הכללי או גורם ממשלתי מוסמך אחר ?</w:t>
      </w:r>
      <w:r w:rsidR="00CB133B">
        <w:rPr>
          <w:rFonts w:hint="cs"/>
          <w:rtl/>
        </w:rPr>
        <w:t xml:space="preserve"> </w:t>
      </w:r>
      <w:r w:rsidR="0098215D">
        <w:rPr>
          <w:rFonts w:ascii="Wingdings" w:eastAsia="Wingdings" w:hAnsi="Wingdings" w:cs="Wingdings"/>
          <w:sz w:val="28"/>
          <w:szCs w:val="28"/>
          <w:rtl/>
        </w:rPr>
        <w:t></w:t>
      </w:r>
      <w:r w:rsidR="0098215D">
        <w:rPr>
          <w:rtl/>
        </w:rPr>
        <w:t xml:space="preserve"> </w:t>
      </w:r>
      <w:r>
        <w:rPr>
          <w:sz w:val="28"/>
          <w:szCs w:val="28"/>
          <w:rtl/>
        </w:rPr>
        <w:t xml:space="preserve"> </w:t>
      </w:r>
      <w:r>
        <w:rPr>
          <w:rtl/>
        </w:rPr>
        <w:t xml:space="preserve">כן  </w:t>
      </w:r>
      <w:r>
        <w:rPr>
          <w:sz w:val="28"/>
          <w:szCs w:val="28"/>
          <w:rtl/>
        </w:rPr>
        <w:t xml:space="preserve">   </w:t>
      </w:r>
      <w:r w:rsidR="0098215D">
        <w:rPr>
          <w:rFonts w:ascii="Wingdings" w:eastAsia="Wingdings" w:hAnsi="Wingdings" w:cs="Wingdings"/>
          <w:sz w:val="28"/>
          <w:szCs w:val="28"/>
          <w:rtl/>
        </w:rPr>
        <w:t></w:t>
      </w:r>
      <w:r>
        <w:rPr>
          <w:rtl/>
        </w:rPr>
        <w:t xml:space="preserve">  לא </w:t>
      </w:r>
    </w:p>
    <w:p w14:paraId="1504A3DA" w14:textId="77777777" w:rsidR="00A911C4" w:rsidRDefault="00565769" w:rsidP="004A3AE6">
      <w:pPr>
        <w:spacing w:after="0" w:line="360" w:lineRule="auto"/>
        <w:ind w:left="1" w:hanging="10"/>
        <w:jc w:val="left"/>
      </w:pPr>
      <w:r>
        <w:rPr>
          <w:b/>
          <w:bCs/>
          <w:rtl/>
        </w:rPr>
        <w:t>סוג ההתקשרות</w:t>
      </w:r>
      <w:r>
        <w:rPr>
          <w:rtl/>
        </w:rPr>
        <w:t xml:space="preserve">: </w:t>
      </w:r>
      <w:r w:rsidR="0012177F">
        <w:rPr>
          <w:rFonts w:hint="cs"/>
          <w:rtl/>
        </w:rPr>
        <w:t>(</w:t>
      </w:r>
      <w:r>
        <w:rPr>
          <w:rtl/>
        </w:rPr>
        <w:t xml:space="preserve">סמן </w:t>
      </w:r>
      <w:r>
        <w:rPr>
          <w:b/>
        </w:rPr>
        <w:t>X</w:t>
      </w:r>
      <w:r>
        <w:rPr>
          <w:rtl/>
        </w:rPr>
        <w:t xml:space="preserve"> במקום המתאים</w:t>
      </w:r>
      <w:r w:rsidR="0012177F">
        <w:rPr>
          <w:rFonts w:hint="cs"/>
          <w:rtl/>
        </w:rPr>
        <w:t>)</w:t>
      </w:r>
      <w:r>
        <w:rPr>
          <w:rtl/>
        </w:rPr>
        <w:t xml:space="preserve"> </w:t>
      </w:r>
    </w:p>
    <w:p w14:paraId="6E0E9059" w14:textId="77777777" w:rsidR="00A911C4" w:rsidRDefault="00565769" w:rsidP="004A3AE6">
      <w:pPr>
        <w:tabs>
          <w:tab w:val="center" w:pos="3574"/>
          <w:tab w:val="center" w:pos="6724"/>
        </w:tabs>
        <w:spacing w:after="0" w:line="360" w:lineRule="auto"/>
        <w:ind w:left="-9" w:right="0" w:firstLine="0"/>
        <w:jc w:val="left"/>
      </w:pPr>
      <w:r>
        <w:rPr>
          <w:rtl/>
        </w:rPr>
        <w:t xml:space="preserve">   </w:t>
      </w:r>
      <w:r>
        <w:rPr>
          <w:rFonts w:ascii="Wingdings" w:eastAsia="Wingdings" w:hAnsi="Wingdings" w:cs="Wingdings"/>
          <w:sz w:val="28"/>
          <w:szCs w:val="28"/>
          <w:rtl/>
        </w:rPr>
        <w:t></w:t>
      </w:r>
      <w:r>
        <w:rPr>
          <w:sz w:val="28"/>
          <w:szCs w:val="28"/>
          <w:rtl/>
        </w:rPr>
        <w:t xml:space="preserve">  </w:t>
      </w:r>
      <w:r>
        <w:rPr>
          <w:rtl/>
        </w:rPr>
        <w:t xml:space="preserve">טובין </w:t>
      </w:r>
      <w:r>
        <w:rPr>
          <w:rFonts w:ascii="Wingdings" w:eastAsia="Wingdings" w:hAnsi="Wingdings" w:cs="Wingdings"/>
          <w:sz w:val="28"/>
          <w:szCs w:val="28"/>
          <w:rtl/>
        </w:rPr>
        <w:tab/>
      </w:r>
      <w:r>
        <w:rPr>
          <w:rFonts w:ascii="Wingdings" w:eastAsia="Wingdings" w:hAnsi="Wingdings" w:cs="Wingdings"/>
          <w:sz w:val="28"/>
          <w:szCs w:val="28"/>
          <w:rtl/>
        </w:rPr>
        <w:t></w:t>
      </w:r>
      <w:r>
        <w:rPr>
          <w:rtl/>
        </w:rPr>
        <w:t xml:space="preserve">  שירותים </w:t>
      </w:r>
      <w:r>
        <w:rPr>
          <w:rFonts w:ascii="Wingdings" w:eastAsia="Wingdings" w:hAnsi="Wingdings" w:cs="Wingdings"/>
          <w:sz w:val="28"/>
          <w:szCs w:val="28"/>
          <w:rtl/>
        </w:rPr>
        <w:tab/>
      </w:r>
      <w:r>
        <w:rPr>
          <w:rFonts w:ascii="Wingdings" w:eastAsia="Wingdings" w:hAnsi="Wingdings" w:cs="Wingdings"/>
          <w:sz w:val="28"/>
          <w:szCs w:val="28"/>
          <w:rtl/>
        </w:rPr>
        <w:t></w:t>
      </w:r>
      <w:r>
        <w:rPr>
          <w:rtl/>
        </w:rPr>
        <w:t xml:space="preserve">  ביצוע עבודה </w:t>
      </w:r>
    </w:p>
    <w:tbl>
      <w:tblPr>
        <w:tblStyle w:val="TableGrid"/>
        <w:tblW w:w="9060" w:type="dxa"/>
        <w:tblInd w:w="91" w:type="dxa"/>
        <w:tblCellMar>
          <w:top w:w="18" w:type="dxa"/>
          <w:left w:w="50" w:type="dxa"/>
          <w:right w:w="104" w:type="dxa"/>
        </w:tblCellMar>
        <w:tblLook w:val="04A0" w:firstRow="1" w:lastRow="0" w:firstColumn="1" w:lastColumn="0" w:noHBand="0" w:noVBand="1"/>
      </w:tblPr>
      <w:tblGrid>
        <w:gridCol w:w="3010"/>
        <w:gridCol w:w="3304"/>
        <w:gridCol w:w="66"/>
        <w:gridCol w:w="2612"/>
        <w:gridCol w:w="68"/>
      </w:tblGrid>
      <w:tr w:rsidR="00A911C4" w14:paraId="6401296F" w14:textId="77777777" w:rsidTr="0074096A">
        <w:trPr>
          <w:gridAfter w:val="1"/>
          <w:wAfter w:w="68" w:type="dxa"/>
          <w:trHeight w:val="388"/>
        </w:trPr>
        <w:tc>
          <w:tcPr>
            <w:tcW w:w="6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4A257" w14:textId="77777777" w:rsidR="00A911C4" w:rsidRDefault="00565769" w:rsidP="0056576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b/>
                <w:sz w:val="26"/>
              </w:rPr>
              <w:t>VMware</w:t>
            </w:r>
            <w:r>
              <w:rPr>
                <w:rFonts w:ascii="FrankRuehl" w:eastAsia="FrankRuehl" w:hAnsi="FrankRuehl" w:cs="FrankRuehl"/>
                <w:sz w:val="26"/>
                <w:szCs w:val="26"/>
                <w:rtl/>
              </w:rPr>
              <w:t xml:space="preserve"> ישראל בע"מ</w:t>
            </w:r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rtl/>
              </w:rPr>
              <w:t xml:space="preserve"> </w:t>
            </w:r>
          </w:p>
        </w:tc>
        <w:tc>
          <w:tcPr>
            <w:tcW w:w="2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594AEC1" w14:textId="77777777" w:rsidR="00A911C4" w:rsidRDefault="00565769" w:rsidP="00565769">
            <w:pPr>
              <w:spacing w:after="0" w:line="259" w:lineRule="auto"/>
              <w:ind w:right="0" w:firstLine="0"/>
              <w:jc w:val="left"/>
              <w:rPr>
                <w:rtl/>
              </w:rPr>
            </w:pPr>
            <w:r>
              <w:rPr>
                <w:b/>
                <w:bCs/>
                <w:rtl/>
              </w:rPr>
              <w:t xml:space="preserve">שם הספק: </w:t>
            </w:r>
          </w:p>
        </w:tc>
      </w:tr>
      <w:tr w:rsidR="00A911C4" w14:paraId="40F8764A" w14:textId="77777777" w:rsidTr="0074096A">
        <w:trPr>
          <w:gridAfter w:val="1"/>
          <w:wAfter w:w="68" w:type="dxa"/>
          <w:trHeight w:val="767"/>
        </w:trPr>
        <w:tc>
          <w:tcPr>
            <w:tcW w:w="6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F62F7" w14:textId="77777777" w:rsidR="00A911C4" w:rsidRDefault="00565769" w:rsidP="00A84BDD">
            <w:pPr>
              <w:spacing w:after="0" w:line="259" w:lineRule="auto"/>
              <w:ind w:left="0" w:right="2" w:firstLine="0"/>
              <w:jc w:val="left"/>
            </w:pPr>
            <w:r>
              <w:rPr>
                <w:rFonts w:ascii="FrankRuehl" w:eastAsia="FrankRuehl" w:hAnsi="FrankRuehl" w:cs="FrankRuehl"/>
                <w:sz w:val="26"/>
              </w:rPr>
              <w:lastRenderedPageBreak/>
              <w:t xml:space="preserve"> 513731646</w:t>
            </w:r>
          </w:p>
        </w:tc>
        <w:tc>
          <w:tcPr>
            <w:tcW w:w="2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CA456D3" w14:textId="77777777" w:rsidR="00A911C4" w:rsidRDefault="00565769" w:rsidP="00565769">
            <w:pPr>
              <w:spacing w:after="105" w:line="259" w:lineRule="auto"/>
              <w:ind w:left="0" w:right="0" w:firstLine="0"/>
              <w:jc w:val="left"/>
            </w:pPr>
            <w:r>
              <w:rPr>
                <w:b/>
                <w:bCs/>
                <w:rtl/>
              </w:rPr>
              <w:t xml:space="preserve">מספר הספק  </w:t>
            </w:r>
          </w:p>
          <w:p w14:paraId="57A3C63A" w14:textId="77777777" w:rsidR="00A911C4" w:rsidRDefault="0012177F" w:rsidP="0012177F">
            <w:pPr>
              <w:spacing w:after="0" w:line="259" w:lineRule="auto"/>
              <w:ind w:left="0" w:right="60" w:firstLine="0"/>
              <w:jc w:val="right"/>
            </w:pPr>
            <w:r>
              <w:rPr>
                <w:rFonts w:hint="cs"/>
                <w:b/>
                <w:bCs/>
                <w:rtl/>
              </w:rPr>
              <w:t>(</w:t>
            </w:r>
            <w:r w:rsidR="00565769">
              <w:rPr>
                <w:b/>
                <w:bCs/>
                <w:rtl/>
              </w:rPr>
              <w:t>ח.פ/ח.צ/ע.מ/מספר עמותה</w:t>
            </w:r>
            <w:r>
              <w:rPr>
                <w:rFonts w:hint="cs"/>
                <w:b/>
                <w:bCs/>
                <w:rtl/>
              </w:rPr>
              <w:t>)</w:t>
            </w:r>
          </w:p>
        </w:tc>
      </w:tr>
      <w:tr w:rsidR="00A911C4" w14:paraId="25775215" w14:textId="77777777" w:rsidTr="0074096A">
        <w:tblPrEx>
          <w:tblCellMar>
            <w:left w:w="115" w:type="dxa"/>
          </w:tblCellMar>
        </w:tblPrEx>
        <w:trPr>
          <w:trHeight w:val="580"/>
        </w:trPr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EB8D8" w14:textId="77777777" w:rsidR="00A911C4" w:rsidRDefault="00565769" w:rsidP="00565769">
            <w:pPr>
              <w:spacing w:after="0" w:line="259" w:lineRule="auto"/>
              <w:ind w:left="1" w:right="0" w:firstLine="0"/>
              <w:jc w:val="left"/>
            </w:pPr>
            <w:r>
              <w:rPr>
                <w:rFonts w:ascii="Wingdings" w:eastAsia="Wingdings" w:hAnsi="Wingdings" w:cs="Wingdings"/>
                <w:sz w:val="28"/>
                <w:szCs w:val="28"/>
                <w:rtl/>
              </w:rPr>
              <w:t></w:t>
            </w:r>
            <w:r>
              <w:rPr>
                <w:rtl/>
              </w:rPr>
              <w:t xml:space="preserve"> ספק חוץ  </w:t>
            </w:r>
          </w:p>
        </w:tc>
        <w:tc>
          <w:tcPr>
            <w:tcW w:w="3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606A4" w14:textId="77777777" w:rsidR="00A911C4" w:rsidRDefault="00565769" w:rsidP="00565769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bCs/>
                <w:sz w:val="28"/>
                <w:szCs w:val="28"/>
                <w:rtl/>
              </w:rPr>
              <w:t xml:space="preserve">     </w:t>
            </w:r>
            <w:r>
              <w:rPr>
                <w:rFonts w:ascii="Wingdings" w:eastAsia="Wingdings" w:hAnsi="Wingdings" w:cs="Wingdings"/>
                <w:sz w:val="28"/>
                <w:szCs w:val="28"/>
                <w:rtl/>
              </w:rPr>
              <w:t></w:t>
            </w:r>
            <w:r>
              <w:rPr>
                <w:rtl/>
              </w:rPr>
              <w:t xml:space="preserve"> ספק יחיד     </w:t>
            </w:r>
          </w:p>
        </w:tc>
        <w:tc>
          <w:tcPr>
            <w:tcW w:w="2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A19A90E" w14:textId="77777777" w:rsidR="00A911C4" w:rsidRDefault="00565769" w:rsidP="0056576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bCs/>
                <w:rtl/>
              </w:rPr>
              <w:t xml:space="preserve">ספק זה הנו:  </w:t>
            </w:r>
          </w:p>
        </w:tc>
      </w:tr>
      <w:tr w:rsidR="00A911C4" w14:paraId="6149AB7D" w14:textId="77777777" w:rsidTr="0074096A">
        <w:tblPrEx>
          <w:tblCellMar>
            <w:left w:w="115" w:type="dxa"/>
          </w:tblCellMar>
        </w:tblPrEx>
        <w:trPr>
          <w:trHeight w:val="391"/>
        </w:trPr>
        <w:tc>
          <w:tcPr>
            <w:tcW w:w="63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4BADB" w14:textId="030EA05B" w:rsidR="00A911C4" w:rsidRDefault="009A238F" w:rsidP="00BD4870">
            <w:pPr>
              <w:spacing w:after="0" w:line="259" w:lineRule="auto"/>
              <w:ind w:left="4" w:right="0" w:firstLine="0"/>
              <w:jc w:val="left"/>
            </w:pPr>
            <w:r>
              <w:rPr>
                <w:rFonts w:ascii="FrankRuehl" w:eastAsia="FrankRuehl" w:hAnsi="FrankRuehl" w:cs="FrankRuehl" w:hint="cs"/>
                <w:sz w:val="26"/>
                <w:szCs w:val="26"/>
                <w:rtl/>
              </w:rPr>
              <w:t xml:space="preserve">כ </w:t>
            </w:r>
            <w:r>
              <w:rPr>
                <w:rFonts w:ascii="FrankRuehl" w:eastAsia="FrankRuehl" w:hAnsi="FrankRuehl" w:cs="FrankRuehl"/>
                <w:sz w:val="26"/>
                <w:szCs w:val="26"/>
                <w:rtl/>
              </w:rPr>
              <w:t>–</w:t>
            </w:r>
            <w:r>
              <w:rPr>
                <w:rFonts w:ascii="FrankRuehl" w:eastAsia="FrankRuehl" w:hAnsi="FrankRuehl" w:cs="FrankRuehl" w:hint="cs"/>
                <w:sz w:val="26"/>
                <w:szCs w:val="26"/>
                <w:rtl/>
              </w:rPr>
              <w:t xml:space="preserve"> 70,000 $ </w:t>
            </w:r>
            <w:r w:rsidR="009D7025">
              <w:rPr>
                <w:rFonts w:ascii="FrankRuehl" w:eastAsia="FrankRuehl" w:hAnsi="FrankRuehl" w:cs="FrankRuehl" w:hint="cs"/>
                <w:sz w:val="26"/>
                <w:szCs w:val="26"/>
                <w:rtl/>
              </w:rPr>
              <w:t xml:space="preserve">לפני מע"מ, סך של כ </w:t>
            </w:r>
            <w:r>
              <w:rPr>
                <w:rFonts w:ascii="FrankRuehl" w:eastAsia="FrankRuehl" w:hAnsi="FrankRuehl" w:cs="FrankRuehl" w:hint="cs"/>
                <w:sz w:val="26"/>
                <w:szCs w:val="26"/>
                <w:rtl/>
              </w:rPr>
              <w:t xml:space="preserve"> </w:t>
            </w:r>
            <w:r w:rsidR="009D7025">
              <w:rPr>
                <w:rFonts w:ascii="FrankRuehl" w:eastAsia="FrankRuehl" w:hAnsi="FrankRuehl" w:cs="FrankRuehl" w:hint="cs"/>
                <w:sz w:val="26"/>
                <w:szCs w:val="26"/>
                <w:rtl/>
              </w:rPr>
              <w:t>280</w:t>
            </w:r>
            <w:r w:rsidR="0012177F">
              <w:rPr>
                <w:rFonts w:ascii="FrankRuehl" w:eastAsia="FrankRuehl" w:hAnsi="FrankRuehl" w:cs="FrankRuehl" w:hint="cs"/>
                <w:sz w:val="26"/>
                <w:szCs w:val="26"/>
                <w:rtl/>
              </w:rPr>
              <w:t>,000</w:t>
            </w:r>
            <w:r w:rsidR="00565769">
              <w:rPr>
                <w:rFonts w:ascii="FrankRuehl" w:eastAsia="FrankRuehl" w:hAnsi="FrankRuehl" w:cs="FrankRuehl"/>
                <w:sz w:val="26"/>
                <w:szCs w:val="26"/>
                <w:rtl/>
              </w:rPr>
              <w:t xml:space="preserve"> ₪ כולל מע"מ </w:t>
            </w:r>
          </w:p>
        </w:tc>
        <w:tc>
          <w:tcPr>
            <w:tcW w:w="2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DD14B7B" w14:textId="77777777" w:rsidR="00A911C4" w:rsidRDefault="00565769" w:rsidP="00565769">
            <w:pPr>
              <w:spacing w:after="0" w:line="259" w:lineRule="auto"/>
              <w:ind w:left="0" w:right="269" w:firstLine="0"/>
              <w:jc w:val="center"/>
            </w:pPr>
            <w:r>
              <w:rPr>
                <w:b/>
                <w:bCs/>
                <w:rtl/>
              </w:rPr>
              <w:t xml:space="preserve">אומדן / שווי ההתקשרות: </w:t>
            </w:r>
          </w:p>
        </w:tc>
      </w:tr>
      <w:tr w:rsidR="00A911C4" w14:paraId="474C5C70" w14:textId="77777777" w:rsidTr="0074096A">
        <w:tblPrEx>
          <w:tblCellMar>
            <w:left w:w="115" w:type="dxa"/>
          </w:tblCellMar>
        </w:tblPrEx>
        <w:trPr>
          <w:trHeight w:val="388"/>
        </w:trPr>
        <w:tc>
          <w:tcPr>
            <w:tcW w:w="63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4B359" w14:textId="77777777" w:rsidR="00A911C4" w:rsidRDefault="00565769" w:rsidP="00BD4870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FrankRuehl" w:eastAsia="FrankRuehl" w:hAnsi="FrankRuehl" w:cs="FrankRuehl"/>
                <w:sz w:val="26"/>
                <w:szCs w:val="26"/>
                <w:rtl/>
              </w:rPr>
              <w:t xml:space="preserve">החל מיום: </w:t>
            </w:r>
            <w:r w:rsidR="00BD4870">
              <w:rPr>
                <w:rFonts w:ascii="FrankRuehl" w:eastAsia="FrankRuehl" w:hAnsi="FrankRuehl" w:cs="FrankRuehl" w:hint="cs"/>
                <w:sz w:val="26"/>
                <w:szCs w:val="26"/>
                <w:rtl/>
              </w:rPr>
              <w:t>01/02/2023</w:t>
            </w:r>
            <w:r w:rsidR="00BD4870">
              <w:rPr>
                <w:rFonts w:asciiTheme="minorHAnsi" w:eastAsia="FrankRuehl" w:hAnsiTheme="minorHAnsi" w:cs="FrankRuehl"/>
                <w:sz w:val="26"/>
                <w:szCs w:val="26"/>
              </w:rPr>
              <w:t xml:space="preserve"> </w:t>
            </w:r>
            <w:r>
              <w:rPr>
                <w:rFonts w:ascii="FrankRuehl" w:eastAsia="FrankRuehl" w:hAnsi="FrankRuehl" w:cs="FrankRuehl"/>
                <w:sz w:val="26"/>
                <w:szCs w:val="26"/>
                <w:rtl/>
              </w:rPr>
              <w:t xml:space="preserve">ועד ליום: </w:t>
            </w:r>
            <w:r w:rsidR="00BD4870">
              <w:rPr>
                <w:rFonts w:ascii="FrankRuehl" w:eastAsia="FrankRuehl" w:hAnsi="FrankRuehl" w:cs="FrankRuehl" w:hint="cs"/>
                <w:sz w:val="26"/>
                <w:szCs w:val="26"/>
                <w:rtl/>
              </w:rPr>
              <w:t>31/12/2023</w:t>
            </w:r>
            <w:r>
              <w:rPr>
                <w:rFonts w:ascii="FrankRuehl" w:eastAsia="FrankRuehl" w:hAnsi="FrankRuehl" w:cs="FrankRuehl"/>
                <w:sz w:val="26"/>
                <w:szCs w:val="26"/>
                <w:rtl/>
              </w:rPr>
              <w:t xml:space="preserve"> </w:t>
            </w:r>
            <w:r w:rsidR="001426D7" w:rsidRPr="00370A82">
              <w:rPr>
                <w:rFonts w:ascii="FrankRuehl" w:eastAsia="FrankRuehl" w:hAnsi="FrankRuehl" w:cs="FrankRuehl" w:hint="cs"/>
                <w:sz w:val="24"/>
                <w:szCs w:val="24"/>
                <w:rtl/>
              </w:rPr>
              <w:t>בכפוף למועד אישור הועדה</w:t>
            </w:r>
          </w:p>
        </w:tc>
        <w:tc>
          <w:tcPr>
            <w:tcW w:w="2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0A14E7A" w14:textId="77777777" w:rsidR="00A911C4" w:rsidRDefault="00565769" w:rsidP="00565769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bCs/>
                <w:rtl/>
              </w:rPr>
              <w:t xml:space="preserve">תקופת ההתקשרות:  </w:t>
            </w:r>
          </w:p>
        </w:tc>
      </w:tr>
    </w:tbl>
    <w:p w14:paraId="5782FE6B" w14:textId="77777777" w:rsidR="00A911C4" w:rsidRDefault="00565769" w:rsidP="00D45549">
      <w:pPr>
        <w:spacing w:after="0" w:line="259" w:lineRule="auto"/>
        <w:ind w:left="0" w:right="76" w:firstLine="0"/>
        <w:jc w:val="left"/>
      </w:pPr>
      <w:r>
        <w:rPr>
          <w:b/>
          <w:sz w:val="26"/>
        </w:rPr>
        <w:t xml:space="preserve"> </w:t>
      </w:r>
    </w:p>
    <w:p w14:paraId="576729FC" w14:textId="77777777" w:rsidR="00D45549" w:rsidRDefault="00565769" w:rsidP="00D45549">
      <w:pPr>
        <w:spacing w:after="0" w:line="240" w:lineRule="auto"/>
        <w:ind w:left="0" w:right="0" w:firstLine="0"/>
        <w:jc w:val="left"/>
        <w:rPr>
          <w:b/>
          <w:bCs/>
          <w:sz w:val="26"/>
          <w:szCs w:val="26"/>
          <w:rtl/>
        </w:rPr>
      </w:pPr>
      <w:r>
        <w:rPr>
          <w:b/>
          <w:bCs/>
          <w:sz w:val="26"/>
          <w:szCs w:val="26"/>
          <w:rtl/>
        </w:rPr>
        <w:t>נימוקים כי הספק הו</w:t>
      </w:r>
      <w:r w:rsidR="00D45549">
        <w:rPr>
          <w:b/>
          <w:bCs/>
          <w:sz w:val="26"/>
          <w:szCs w:val="26"/>
          <w:rtl/>
        </w:rPr>
        <w:t>א ספק יחיד או כי הטובין הם טובי</w:t>
      </w:r>
      <w:r w:rsidR="00D45549">
        <w:rPr>
          <w:rFonts w:hint="cs"/>
          <w:b/>
          <w:bCs/>
          <w:sz w:val="26"/>
          <w:szCs w:val="26"/>
          <w:rtl/>
        </w:rPr>
        <w:t xml:space="preserve"> </w:t>
      </w:r>
      <w:r>
        <w:rPr>
          <w:b/>
          <w:bCs/>
          <w:sz w:val="26"/>
          <w:szCs w:val="26"/>
          <w:rtl/>
        </w:rPr>
        <w:t>חוץ</w:t>
      </w:r>
    </w:p>
    <w:p w14:paraId="2BC27D98" w14:textId="77777777" w:rsidR="00D45549" w:rsidRDefault="00565769" w:rsidP="000B1525">
      <w:pPr>
        <w:spacing w:after="0" w:line="240" w:lineRule="auto"/>
        <w:ind w:left="0" w:right="0" w:firstLine="0"/>
        <w:jc w:val="left"/>
      </w:pPr>
      <w:r>
        <w:rPr>
          <w:b/>
          <w:bCs/>
          <w:rtl/>
        </w:rPr>
        <w:t xml:space="preserve">נא להתייחס לסעיפים הבאים:  </w:t>
      </w:r>
    </w:p>
    <w:p w14:paraId="5F58E9E9" w14:textId="77777777" w:rsidR="00A911C4" w:rsidRDefault="00565769" w:rsidP="00D45549">
      <w:pPr>
        <w:numPr>
          <w:ilvl w:val="0"/>
          <w:numId w:val="1"/>
        </w:numPr>
        <w:spacing w:after="142" w:line="259" w:lineRule="auto"/>
        <w:ind w:right="0" w:hanging="365"/>
        <w:jc w:val="left"/>
      </w:pPr>
      <w:r>
        <w:rPr>
          <w:b/>
          <w:bCs/>
          <w:rtl/>
        </w:rPr>
        <w:t>האמצעים שבהם נערכו בדיקות לאיתור ספקים נוספים והכנת חוות דעת</w:t>
      </w:r>
      <w:r>
        <w:rPr>
          <w:rtl/>
        </w:rPr>
        <w:t>.</w:t>
      </w:r>
      <w:r>
        <w:rPr>
          <w:b/>
          <w:bCs/>
          <w:rtl/>
        </w:rPr>
        <w:t xml:space="preserve"> </w:t>
      </w:r>
    </w:p>
    <w:p w14:paraId="32ABC76E" w14:textId="77777777" w:rsidR="008022E2" w:rsidRDefault="00565769" w:rsidP="008022E2">
      <w:pPr>
        <w:tabs>
          <w:tab w:val="center" w:pos="762"/>
          <w:tab w:val="center" w:pos="3109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rtl/>
        </w:rPr>
        <w:tab/>
      </w:r>
      <w:r w:rsidR="0087744B">
        <w:rPr>
          <w:rFonts w:hint="cs"/>
          <w:rtl/>
        </w:rPr>
        <w:t xml:space="preserve">        </w:t>
      </w:r>
      <w:r>
        <w:rPr>
          <w:rtl/>
        </w:rPr>
        <w:t xml:space="preserve"> </w:t>
      </w:r>
    </w:p>
    <w:p w14:paraId="32FCEFAE" w14:textId="77777777" w:rsidR="008022E2" w:rsidRDefault="008022E2" w:rsidP="008022E2">
      <w:pPr>
        <w:tabs>
          <w:tab w:val="center" w:pos="762"/>
          <w:tab w:val="center" w:pos="3109"/>
        </w:tabs>
        <w:spacing w:after="0" w:line="259" w:lineRule="auto"/>
        <w:ind w:left="0" w:right="0" w:firstLine="0"/>
        <w:rPr>
          <w:rtl/>
        </w:rPr>
      </w:pPr>
      <w:r>
        <w:rPr>
          <w:rtl/>
        </w:rPr>
        <w:t xml:space="preserve">במסגרת בדיקה לאיתור ספקים, בוצעו שיחות עם משרדי ממשלה וארגוני </w:t>
      </w:r>
      <w:r>
        <w:t>IT</w:t>
      </w:r>
      <w:r>
        <w:rPr>
          <w:rtl/>
        </w:rPr>
        <w:t xml:space="preserve">  בארץ., נציגי המחשוב בממשל זמין , מכס, רשות המיסים ומשרד החינוך שהם חלק מהמשרדים איתם שוחחנו,</w:t>
      </w:r>
    </w:p>
    <w:p w14:paraId="2C83A9B9" w14:textId="77777777" w:rsidR="008022E2" w:rsidRDefault="008022E2" w:rsidP="008022E2">
      <w:pPr>
        <w:tabs>
          <w:tab w:val="center" w:pos="762"/>
          <w:tab w:val="center" w:pos="3109"/>
        </w:tabs>
        <w:spacing w:after="0" w:line="259" w:lineRule="auto"/>
        <w:ind w:left="0" w:right="0" w:firstLine="0"/>
        <w:rPr>
          <w:rtl/>
        </w:rPr>
      </w:pPr>
      <w:r>
        <w:rPr>
          <w:rtl/>
        </w:rPr>
        <w:t xml:space="preserve">המשרדים המפורטים לעיל  הבהירו שהם עובדים עם מוצרי </w:t>
      </w:r>
      <w:r>
        <w:t>vmware</w:t>
      </w:r>
      <w:r>
        <w:rPr>
          <w:rtl/>
        </w:rPr>
        <w:t xml:space="preserve">  בהיקפים גדולים, בסביבות מורכבות  , חלקן מסווגות וחלקן תמק"יות (תשתיות מדינה קריטיות).</w:t>
      </w:r>
    </w:p>
    <w:p w14:paraId="5212EAEF" w14:textId="77777777" w:rsidR="008022E2" w:rsidRDefault="008022E2" w:rsidP="008022E2">
      <w:pPr>
        <w:tabs>
          <w:tab w:val="center" w:pos="762"/>
          <w:tab w:val="center" w:pos="3109"/>
        </w:tabs>
        <w:spacing w:after="0" w:line="259" w:lineRule="auto"/>
        <w:ind w:left="0" w:right="0" w:firstLine="0"/>
        <w:rPr>
          <w:rtl/>
        </w:rPr>
      </w:pPr>
      <w:r>
        <w:rPr>
          <w:rtl/>
        </w:rPr>
        <w:t>יצוין כי עניין זה  מהווה שיקוף יעיל ומיטבי לרשות האוכלוסין.</w:t>
      </w:r>
    </w:p>
    <w:p w14:paraId="6F5C128E" w14:textId="26E5DF08" w:rsidR="00A911C4" w:rsidRPr="00E63FCA" w:rsidRDefault="008022E2" w:rsidP="008022E2">
      <w:pPr>
        <w:tabs>
          <w:tab w:val="center" w:pos="762"/>
          <w:tab w:val="center" w:pos="3109"/>
        </w:tabs>
        <w:spacing w:after="0" w:line="259" w:lineRule="auto"/>
        <w:ind w:left="0" w:right="0" w:firstLine="0"/>
        <w:jc w:val="left"/>
        <w:rPr>
          <w:sz w:val="16"/>
          <w:szCs w:val="16"/>
        </w:rPr>
      </w:pPr>
      <w:r>
        <w:rPr>
          <w:rtl/>
        </w:rPr>
        <w:t xml:space="preserve"> בנוסף לנ"ל, הניסיונות לאתר ספקים נוספים העלו כי ככל ורשות האוכלוסין תעבוד עם חברת </w:t>
      </w:r>
      <w:r>
        <w:t>vmware</w:t>
      </w:r>
      <w:r>
        <w:rPr>
          <w:rtl/>
        </w:rPr>
        <w:t>, יתייתר הצורך בהכשרה ועלויות בשעות אדם, אך במעבר לספק אחר תידרש הכשרה ועלויות בשעות אדם.</w:t>
      </w:r>
      <w:r w:rsidR="00565769">
        <w:rPr>
          <w:b/>
        </w:rPr>
        <w:t xml:space="preserve"> </w:t>
      </w:r>
    </w:p>
    <w:p w14:paraId="3A40BEE8" w14:textId="77777777" w:rsidR="00A911C4" w:rsidRDefault="00565769" w:rsidP="00D45549">
      <w:pPr>
        <w:numPr>
          <w:ilvl w:val="0"/>
          <w:numId w:val="1"/>
        </w:numPr>
        <w:spacing w:after="142" w:line="259" w:lineRule="auto"/>
        <w:ind w:right="0" w:hanging="365"/>
        <w:jc w:val="left"/>
      </w:pPr>
      <w:r>
        <w:rPr>
          <w:b/>
          <w:bCs/>
          <w:rtl/>
        </w:rPr>
        <w:t>ממצאי הבדיקה</w:t>
      </w:r>
      <w:r>
        <w:rPr>
          <w:rtl/>
        </w:rPr>
        <w:t xml:space="preserve">. </w:t>
      </w:r>
    </w:p>
    <w:p w14:paraId="60E8A4B8" w14:textId="77777777" w:rsidR="00E63FCA" w:rsidRDefault="00565769" w:rsidP="00E63FCA">
      <w:pPr>
        <w:ind w:left="347" w:right="0"/>
        <w:jc w:val="left"/>
        <w:rPr>
          <w:rtl/>
        </w:rPr>
      </w:pPr>
      <w:r>
        <w:rPr>
          <w:rtl/>
        </w:rPr>
        <w:lastRenderedPageBreak/>
        <w:t xml:space="preserve">בישראל רואים את </w:t>
      </w:r>
      <w:r>
        <w:t>VMware</w:t>
      </w:r>
      <w:r>
        <w:rPr>
          <w:rtl/>
        </w:rPr>
        <w:t xml:space="preserve"> כסטנדרט וקיימים ידע ומיומנויות לשימוש בפתרון זה.   </w:t>
      </w:r>
    </w:p>
    <w:p w14:paraId="580409E6" w14:textId="77777777" w:rsidR="00A911C4" w:rsidRPr="00E611A3" w:rsidRDefault="00565769" w:rsidP="00E63FCA">
      <w:pPr>
        <w:tabs>
          <w:tab w:val="center" w:pos="762"/>
          <w:tab w:val="center" w:pos="3109"/>
        </w:tabs>
        <w:spacing w:after="0" w:line="259" w:lineRule="auto"/>
        <w:ind w:left="0" w:right="0" w:firstLine="0"/>
        <w:jc w:val="left"/>
        <w:rPr>
          <w:sz w:val="16"/>
          <w:szCs w:val="16"/>
          <w:rtl/>
        </w:rPr>
      </w:pPr>
      <w:r>
        <w:t xml:space="preserve"> </w:t>
      </w:r>
    </w:p>
    <w:p w14:paraId="2DFC9B57" w14:textId="77777777" w:rsidR="00E63FCA" w:rsidRDefault="00565769" w:rsidP="00E63FCA">
      <w:pPr>
        <w:ind w:left="347" w:right="0"/>
        <w:jc w:val="left"/>
        <w:rPr>
          <w:rtl/>
        </w:rPr>
      </w:pPr>
      <w:r>
        <w:rPr>
          <w:rtl/>
        </w:rPr>
        <w:t xml:space="preserve">מבדיקה שבוצעה ע"י היחידה נמצא כי חברת </w:t>
      </w:r>
      <w:r>
        <w:t>VMware</w:t>
      </w:r>
      <w:r>
        <w:rPr>
          <w:rtl/>
        </w:rPr>
        <w:t xml:space="preserve"> באמצעות המפיצים המורשים על ידה, הינה החברה היחידה המסוגלת לספק רישוי למוצריה, ולכן הינה ספק יחיד לעניין זה. </w:t>
      </w:r>
    </w:p>
    <w:p w14:paraId="4EE029D4" w14:textId="77777777" w:rsidR="00A911C4" w:rsidRPr="00E611A3" w:rsidRDefault="00565769" w:rsidP="00E63FCA">
      <w:pPr>
        <w:ind w:left="347" w:right="0"/>
        <w:jc w:val="left"/>
        <w:rPr>
          <w:sz w:val="16"/>
          <w:szCs w:val="16"/>
        </w:rPr>
      </w:pPr>
      <w:r w:rsidRPr="00E611A3">
        <w:rPr>
          <w:sz w:val="16"/>
          <w:szCs w:val="16"/>
        </w:rPr>
        <w:t xml:space="preserve"> </w:t>
      </w:r>
    </w:p>
    <w:p w14:paraId="08B17FF6" w14:textId="77777777" w:rsidR="00E63FCA" w:rsidRDefault="00565769" w:rsidP="00E63FCA">
      <w:pPr>
        <w:spacing w:after="32"/>
        <w:ind w:left="347" w:right="0"/>
        <w:jc w:val="left"/>
        <w:rPr>
          <w:rtl/>
        </w:rPr>
      </w:pPr>
      <w:r>
        <w:rPr>
          <w:rtl/>
        </w:rPr>
        <w:t xml:space="preserve">מנהל הרכש בחר לאגד הסכם מחירים מרביים עם חברת </w:t>
      </w:r>
      <w:r>
        <w:t>VMware</w:t>
      </w:r>
      <w:r>
        <w:rPr>
          <w:rtl/>
        </w:rPr>
        <w:t xml:space="preserve"> כדי להקל על משרדי הממשלה בתהליך הרכש. במרבית המשרדים ויחידות השונות בממשלה יש כיום </w:t>
      </w:r>
      <w:r>
        <w:t>VMware</w:t>
      </w:r>
      <w:r>
        <w:rPr>
          <w:rtl/>
        </w:rPr>
        <w:t xml:space="preserve">. </w:t>
      </w:r>
    </w:p>
    <w:p w14:paraId="1C86C0F5" w14:textId="77777777" w:rsidR="00A911C4" w:rsidRPr="00E611A3" w:rsidRDefault="00565769" w:rsidP="00E63FCA">
      <w:pPr>
        <w:spacing w:after="32"/>
        <w:ind w:left="347" w:right="0"/>
        <w:jc w:val="left"/>
        <w:rPr>
          <w:sz w:val="16"/>
          <w:szCs w:val="16"/>
        </w:rPr>
      </w:pPr>
      <w:r>
        <w:t xml:space="preserve"> </w:t>
      </w:r>
    </w:p>
    <w:p w14:paraId="78A54081" w14:textId="7E6689D9" w:rsidR="00A911C4" w:rsidRDefault="00565769" w:rsidP="0074096A">
      <w:pPr>
        <w:ind w:left="347" w:right="79"/>
        <w:rPr>
          <w:rtl/>
        </w:rPr>
      </w:pPr>
      <w:r>
        <w:rPr>
          <w:rtl/>
        </w:rPr>
        <w:t xml:space="preserve">מוצרי </w:t>
      </w:r>
      <w:r>
        <w:t>VMware</w:t>
      </w:r>
      <w:r>
        <w:rPr>
          <w:rtl/>
        </w:rPr>
        <w:t xml:space="preserve"> המותקנים </w:t>
      </w:r>
      <w:r w:rsidR="008F5B49">
        <w:rPr>
          <w:rFonts w:hint="cs"/>
          <w:rtl/>
        </w:rPr>
        <w:t>ברשות האוכלוסין מהווים</w:t>
      </w:r>
      <w:r>
        <w:rPr>
          <w:rtl/>
        </w:rPr>
        <w:t xml:space="preserve"> תשתית מרכזית לפעילות המחשוב של המערך ובכלל זה עבור רצפת היצור של מערכות מידע בארגונים </w:t>
      </w:r>
      <w:r w:rsidR="008F5B49">
        <w:rPr>
          <w:rFonts w:hint="cs"/>
          <w:rtl/>
        </w:rPr>
        <w:t>(</w:t>
      </w:r>
      <w:r>
        <w:t>Data Center</w:t>
      </w:r>
      <w:r w:rsidR="008F5B49">
        <w:rPr>
          <w:rFonts w:hint="cs"/>
          <w:rtl/>
        </w:rPr>
        <w:t>)</w:t>
      </w:r>
      <w:r>
        <w:rPr>
          <w:rtl/>
        </w:rPr>
        <w:t xml:space="preserve">. לשם המשך ביצוע השירותים ,נדרשת המשכיות תפקודית באמצעות השרתים בסביבה וירטואלית . </w:t>
      </w:r>
      <w:r>
        <w:t xml:space="preserve"> </w:t>
      </w:r>
    </w:p>
    <w:p w14:paraId="3EC33F65" w14:textId="77777777" w:rsidR="00085891" w:rsidRDefault="00085891" w:rsidP="0074096A">
      <w:pPr>
        <w:ind w:left="347" w:right="79"/>
        <w:rPr>
          <w:rtl/>
        </w:rPr>
      </w:pPr>
    </w:p>
    <w:p w14:paraId="79530EF1" w14:textId="667E89BA" w:rsidR="009C3779" w:rsidRDefault="0034796D" w:rsidP="0074096A">
      <w:pPr>
        <w:ind w:left="347" w:right="79"/>
        <w:rPr>
          <w:rtl/>
        </w:rPr>
      </w:pPr>
      <w:r>
        <w:rPr>
          <w:rFonts w:hint="cs"/>
          <w:rtl/>
        </w:rPr>
        <w:t xml:space="preserve">בתהליך הבחינה של הפתרון המתייחס למוצרי </w:t>
      </w:r>
      <w:r>
        <w:t>vmware</w:t>
      </w:r>
      <w:r>
        <w:rPr>
          <w:rFonts w:hint="cs"/>
          <w:rtl/>
        </w:rPr>
        <w:t xml:space="preserve"> מצאנו שמדובר בפתרון שמתאים לרשות בהיבטי היכולות להתממשק למוצרי צד ג', היבטי אבטחת המידע מתאימים לרשות כחלק מהנחיית מערך הסייבר (מוצרי </w:t>
      </w:r>
      <w:r>
        <w:t>vmware</w:t>
      </w:r>
      <w:r>
        <w:rPr>
          <w:rFonts w:hint="cs"/>
          <w:rtl/>
        </w:rPr>
        <w:t xml:space="preserve"> מותקנים כבר ברשות ומוקשחים בהתאם להנחיות המערך), </w:t>
      </w:r>
      <w:r w:rsidR="00316441">
        <w:rPr>
          <w:rFonts w:hint="cs"/>
          <w:rtl/>
        </w:rPr>
        <w:t xml:space="preserve">כיום קיים ידע מקצועי ברשות האוכלוסין בהתקנה, תפעול ותחזוקת מוצרי </w:t>
      </w:r>
      <w:r w:rsidR="00316441">
        <w:t>vmware</w:t>
      </w:r>
      <w:r w:rsidR="00316441">
        <w:rPr>
          <w:rFonts w:hint="cs"/>
          <w:rtl/>
        </w:rPr>
        <w:t xml:space="preserve"> בצורה נרחבת ומעמיקה, מעבר למוצר אחר ידרוש הכשרה ועלויות בשעות אדם</w:t>
      </w:r>
      <w:r w:rsidR="003146AA">
        <w:rPr>
          <w:rFonts w:hint="cs"/>
          <w:rtl/>
        </w:rPr>
        <w:t xml:space="preserve">, לנוכח הדברים לעיל אנו </w:t>
      </w:r>
      <w:r w:rsidR="003E46F4">
        <w:rPr>
          <w:rFonts w:hint="cs"/>
          <w:rtl/>
        </w:rPr>
        <w:t>מבקשים לקדם הבקשה הנ"ל.</w:t>
      </w:r>
    </w:p>
    <w:p w14:paraId="3D82524E" w14:textId="77777777" w:rsidR="0074096A" w:rsidRDefault="0074096A" w:rsidP="0074096A">
      <w:pPr>
        <w:ind w:left="347" w:right="79"/>
      </w:pPr>
    </w:p>
    <w:p w14:paraId="4B9C43B1" w14:textId="77777777" w:rsidR="0074096A" w:rsidRDefault="00565769" w:rsidP="001A62CB">
      <w:pPr>
        <w:spacing w:after="0" w:line="259" w:lineRule="auto"/>
        <w:ind w:left="1" w:hanging="10"/>
        <w:jc w:val="left"/>
        <w:rPr>
          <w:rtl/>
        </w:rPr>
      </w:pPr>
      <w:r>
        <w:rPr>
          <w:rtl/>
        </w:rPr>
        <w:t>חוות דעתי זו ניתנת מתוקף היותי הסמכות המקצועית לנושא זה</w:t>
      </w:r>
      <w:r w:rsidR="001A62CB">
        <w:rPr>
          <w:rFonts w:hint="cs"/>
          <w:rtl/>
        </w:rPr>
        <w:t>.</w:t>
      </w:r>
    </w:p>
    <w:p w14:paraId="44DDB079" w14:textId="78C878C1" w:rsidR="00A911C4" w:rsidRDefault="0074096A" w:rsidP="0074096A">
      <w:pPr>
        <w:spacing w:after="0" w:line="259" w:lineRule="auto"/>
        <w:ind w:left="1" w:hanging="10"/>
        <w:jc w:val="left"/>
      </w:pPr>
      <w:r>
        <w:rPr>
          <w:rFonts w:hint="cs"/>
          <w:rtl/>
        </w:rPr>
        <w:t>בכבוד רב,</w:t>
      </w:r>
      <w:r w:rsidR="00565769">
        <w:rPr>
          <w:rtl/>
        </w:rPr>
        <w:t xml:space="preserve"> </w:t>
      </w:r>
    </w:p>
    <w:tbl>
      <w:tblPr>
        <w:tblStyle w:val="TableGrid"/>
        <w:tblW w:w="0" w:type="auto"/>
        <w:jc w:val="center"/>
        <w:tblInd w:w="0" w:type="dxa"/>
        <w:tblCellMar>
          <w:top w:w="5" w:type="dxa"/>
          <w:bottom w:w="87" w:type="dxa"/>
          <w:right w:w="109" w:type="dxa"/>
        </w:tblCellMar>
        <w:tblLook w:val="04A0" w:firstRow="1" w:lastRow="0" w:firstColumn="1" w:lastColumn="0" w:noHBand="0" w:noVBand="1"/>
      </w:tblPr>
      <w:tblGrid>
        <w:gridCol w:w="3256"/>
        <w:gridCol w:w="3507"/>
        <w:gridCol w:w="2394"/>
      </w:tblGrid>
      <w:tr w:rsidR="00A911C4" w14:paraId="169B6F40" w14:textId="77777777" w:rsidTr="000B1525">
        <w:trPr>
          <w:trHeight w:val="875"/>
          <w:jc w:val="center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7C7DD44" w14:textId="5C5B8400" w:rsidR="00A911C4" w:rsidRDefault="007078AF" w:rsidP="004561D8">
            <w:pPr>
              <w:bidi w:val="0"/>
              <w:spacing w:after="0" w:line="259" w:lineRule="auto"/>
              <w:ind w:left="1192" w:right="0" w:firstLine="0"/>
              <w:jc w:val="left"/>
            </w:pPr>
            <w:r>
              <w:rPr>
                <w:noProof/>
              </w:rPr>
              <w:lastRenderedPageBreak/>
              <w:drawing>
                <wp:inline distT="0" distB="0" distL="0" distR="0" wp14:anchorId="3DE3E2BF" wp14:editId="1DDF74CB">
                  <wp:extent cx="1001972" cy="828675"/>
                  <wp:effectExtent l="0" t="0" r="825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5279" cy="839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01BE0" w14:textId="77777777" w:rsidR="00A911C4" w:rsidRDefault="00565769" w:rsidP="009E77E9">
            <w:pPr>
              <w:spacing w:after="0" w:line="259" w:lineRule="auto"/>
              <w:ind w:left="0" w:right="115" w:firstLine="0"/>
              <w:jc w:val="center"/>
            </w:pPr>
            <w:r>
              <w:rPr>
                <w:rtl/>
              </w:rPr>
              <w:t xml:space="preserve">מנהל </w:t>
            </w:r>
            <w:r w:rsidR="009E77E9">
              <w:rPr>
                <w:rFonts w:hint="cs"/>
                <w:rtl/>
              </w:rPr>
              <w:t>תחום בכיר טכנולוגיה ותשתיות</w:t>
            </w:r>
            <w:r>
              <w:rPr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A0D41" w14:textId="77777777" w:rsidR="00A911C4" w:rsidRDefault="009E77E9" w:rsidP="00565769">
            <w:pPr>
              <w:spacing w:after="0" w:line="259" w:lineRule="auto"/>
              <w:ind w:left="0" w:right="118" w:firstLine="0"/>
              <w:jc w:val="center"/>
            </w:pPr>
            <w:r>
              <w:rPr>
                <w:rFonts w:hint="cs"/>
                <w:rtl/>
              </w:rPr>
              <w:t>דניאל דרגונצקי</w:t>
            </w:r>
            <w:r w:rsidR="00565769">
              <w:rPr>
                <w:rtl/>
              </w:rPr>
              <w:t xml:space="preserve"> </w:t>
            </w:r>
          </w:p>
        </w:tc>
      </w:tr>
      <w:tr w:rsidR="00A911C4" w14:paraId="5F396E0E" w14:textId="77777777" w:rsidTr="000B1525">
        <w:trPr>
          <w:trHeight w:val="98"/>
          <w:jc w:val="center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407AEA8" w14:textId="77777777" w:rsidR="00A911C4" w:rsidRDefault="00565769" w:rsidP="004561D8">
            <w:pPr>
              <w:spacing w:after="0" w:line="259" w:lineRule="auto"/>
              <w:ind w:left="0" w:right="114" w:firstLine="0"/>
              <w:jc w:val="center"/>
            </w:pPr>
            <w:r>
              <w:rPr>
                <w:b/>
                <w:bCs/>
                <w:rtl/>
              </w:rPr>
              <w:t>חתימה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5C45D04" w14:textId="77777777" w:rsidR="00A911C4" w:rsidRDefault="00565769" w:rsidP="004561D8">
            <w:pPr>
              <w:spacing w:after="0" w:line="259" w:lineRule="auto"/>
              <w:ind w:left="0" w:right="338" w:firstLine="0"/>
              <w:jc w:val="center"/>
              <w:rPr>
                <w:rtl/>
              </w:rPr>
            </w:pPr>
            <w:r>
              <w:rPr>
                <w:b/>
                <w:bCs/>
                <w:rtl/>
              </w:rPr>
              <w:t>תפקיד בעל הסמכות המקצועית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9313134" w14:textId="77777777" w:rsidR="00A911C4" w:rsidRDefault="00565769" w:rsidP="004561D8">
            <w:pPr>
              <w:spacing w:after="0" w:line="259" w:lineRule="auto"/>
              <w:ind w:left="0" w:right="125" w:firstLine="0"/>
              <w:jc w:val="center"/>
            </w:pPr>
            <w:r>
              <w:rPr>
                <w:b/>
                <w:bCs/>
                <w:rtl/>
              </w:rPr>
              <w:t>שם בעל הסמכות המקצועית</w:t>
            </w:r>
          </w:p>
        </w:tc>
      </w:tr>
    </w:tbl>
    <w:p w14:paraId="39400AF1" w14:textId="48EE3530" w:rsidR="00A911C4" w:rsidRPr="00174FBD" w:rsidRDefault="00565769" w:rsidP="00565769">
      <w:pPr>
        <w:spacing w:after="0" w:line="259" w:lineRule="auto"/>
        <w:ind w:left="0" w:right="60" w:firstLine="0"/>
        <w:jc w:val="right"/>
        <w:rPr>
          <w:sz w:val="8"/>
          <w:szCs w:val="8"/>
        </w:rPr>
      </w:pPr>
      <w:r w:rsidRPr="00174FBD">
        <w:rPr>
          <w:sz w:val="8"/>
          <w:szCs w:val="8"/>
        </w:rPr>
        <w:t xml:space="preserve"> </w:t>
      </w:r>
    </w:p>
    <w:tbl>
      <w:tblPr>
        <w:tblStyle w:val="TableGrid"/>
        <w:tblW w:w="7398" w:type="dxa"/>
        <w:jc w:val="center"/>
        <w:tblInd w:w="0" w:type="dxa"/>
        <w:tblCellMar>
          <w:top w:w="49" w:type="dxa"/>
          <w:left w:w="113" w:type="dxa"/>
          <w:right w:w="168" w:type="dxa"/>
        </w:tblCellMar>
        <w:tblLook w:val="04A0" w:firstRow="1" w:lastRow="0" w:firstColumn="1" w:lastColumn="0" w:noHBand="0" w:noVBand="1"/>
      </w:tblPr>
      <w:tblGrid>
        <w:gridCol w:w="3709"/>
        <w:gridCol w:w="2606"/>
        <w:gridCol w:w="1083"/>
      </w:tblGrid>
      <w:tr w:rsidR="006C377C" w14:paraId="2196C4DD" w14:textId="77777777" w:rsidTr="00684D7E">
        <w:trPr>
          <w:trHeight w:val="37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0A30E" w14:textId="4DEADE83" w:rsidR="00A911C4" w:rsidRDefault="006C377C" w:rsidP="00565769">
            <w:pPr>
              <w:tabs>
                <w:tab w:val="center" w:pos="1793"/>
                <w:tab w:val="right" w:pos="292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noProof/>
              </w:rPr>
              <w:drawing>
                <wp:inline distT="0" distB="0" distL="0" distR="0" wp14:anchorId="466724BA" wp14:editId="4BA8356E">
                  <wp:extent cx="2028571" cy="1390476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ren_sig.pn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8571" cy="13904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565769">
              <w:rPr>
                <w:rFonts w:ascii="Calibri" w:eastAsia="Calibri" w:hAnsi="Calibri" w:cs="Calibri"/>
              </w:rPr>
              <w:tab/>
            </w:r>
            <w:r w:rsidR="00565769">
              <w:tab/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C3250" w14:textId="19F8B608" w:rsidR="00A911C4" w:rsidRDefault="006C377C" w:rsidP="00565769">
            <w:pPr>
              <w:spacing w:after="0" w:line="259" w:lineRule="auto"/>
              <w:ind w:left="1084" w:right="60" w:hanging="1084"/>
              <w:jc w:val="right"/>
            </w:pPr>
            <w:r>
              <w:rPr>
                <w:rFonts w:hint="cs"/>
                <w:rtl/>
              </w:rPr>
              <w:t>מנהל אגף בכיר טכנולוגיות דיגיטליות ומידע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32C49" w14:textId="2F4F6694" w:rsidR="00A911C4" w:rsidRDefault="006C377C" w:rsidP="00565769">
            <w:pPr>
              <w:spacing w:after="0" w:line="259" w:lineRule="auto"/>
              <w:ind w:left="0" w:right="63" w:firstLine="0"/>
              <w:jc w:val="center"/>
            </w:pPr>
            <w:r>
              <w:rPr>
                <w:rFonts w:hint="cs"/>
                <w:rtl/>
              </w:rPr>
              <w:t>אורן אריאב</w:t>
            </w:r>
          </w:p>
        </w:tc>
      </w:tr>
      <w:tr w:rsidR="006C377C" w14:paraId="4B2A706D" w14:textId="77777777" w:rsidTr="00684D7E">
        <w:trPr>
          <w:trHeight w:val="188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00B0BAE" w14:textId="77777777" w:rsidR="00A911C4" w:rsidRDefault="00565769" w:rsidP="00565769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bCs/>
                <w:rtl/>
              </w:rPr>
              <w:t xml:space="preserve">חתימה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2CBF14C" w14:textId="77777777" w:rsidR="00A911C4" w:rsidRDefault="00565769" w:rsidP="00565769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  <w:bCs/>
                <w:rtl/>
              </w:rPr>
              <w:t xml:space="preserve">תפקיד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4F4B757" w14:textId="77777777" w:rsidR="00A911C4" w:rsidRDefault="00565769" w:rsidP="00565769">
            <w:pPr>
              <w:spacing w:after="0" w:line="259" w:lineRule="auto"/>
              <w:ind w:left="0" w:right="59" w:firstLine="0"/>
              <w:jc w:val="center"/>
            </w:pPr>
            <w:r>
              <w:rPr>
                <w:b/>
                <w:bCs/>
                <w:rtl/>
              </w:rPr>
              <w:t xml:space="preserve">שם המאשר  </w:t>
            </w:r>
          </w:p>
        </w:tc>
      </w:tr>
    </w:tbl>
    <w:p w14:paraId="3627EE0C" w14:textId="77777777" w:rsidR="00A911C4" w:rsidRDefault="00A911C4" w:rsidP="00174FBD">
      <w:pPr>
        <w:spacing w:after="7272" w:line="259" w:lineRule="auto"/>
        <w:ind w:left="0" w:right="60" w:firstLine="0"/>
      </w:pPr>
    </w:p>
    <w:sectPr w:rsidR="00A911C4" w:rsidSect="000B1525">
      <w:headerReference w:type="default" r:id="rId9"/>
      <w:footerReference w:type="default" r:id="rId10"/>
      <w:pgSz w:w="11906" w:h="16838"/>
      <w:pgMar w:top="454" w:right="1412" w:bottom="454" w:left="1327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C4FBAE" w14:textId="77777777" w:rsidR="003146AA" w:rsidRDefault="003146AA" w:rsidP="00C70CDF">
      <w:pPr>
        <w:spacing w:after="0" w:line="240" w:lineRule="auto"/>
      </w:pPr>
      <w:r>
        <w:separator/>
      </w:r>
    </w:p>
  </w:endnote>
  <w:endnote w:type="continuationSeparator" w:id="0">
    <w:p w14:paraId="4EBBDC92" w14:textId="77777777" w:rsidR="003146AA" w:rsidRDefault="003146AA" w:rsidP="00C70C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9060" w:type="dxa"/>
      <w:tblInd w:w="91" w:type="dxa"/>
      <w:tblCellMar>
        <w:top w:w="45" w:type="dxa"/>
        <w:left w:w="151" w:type="dxa"/>
        <w:right w:w="103" w:type="dxa"/>
      </w:tblCellMar>
      <w:tblLook w:val="04A0" w:firstRow="1" w:lastRow="0" w:firstColumn="1" w:lastColumn="0" w:noHBand="0" w:noVBand="1"/>
    </w:tblPr>
    <w:tblGrid>
      <w:gridCol w:w="3218"/>
      <w:gridCol w:w="3141"/>
      <w:gridCol w:w="2701"/>
    </w:tblGrid>
    <w:tr w:rsidR="003146AA" w14:paraId="01B5DC94" w14:textId="77777777" w:rsidTr="00C70CDF">
      <w:trPr>
        <w:trHeight w:val="452"/>
      </w:trPr>
      <w:tc>
        <w:tcPr>
          <w:tcW w:w="3248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1B3461"/>
          <w:vAlign w:val="center"/>
        </w:tcPr>
        <w:p w14:paraId="3B098DF6" w14:textId="77777777" w:rsidR="003146AA" w:rsidRPr="00545A06" w:rsidRDefault="003146AA" w:rsidP="00545A06">
          <w:pPr>
            <w:jc w:val="center"/>
            <w:rPr>
              <w:rFonts w:asciiTheme="majorHAnsi" w:eastAsiaTheme="majorEastAsia" w:hAnsiTheme="majorHAnsi" w:cstheme="majorBidi"/>
              <w:sz w:val="48"/>
              <w:szCs w:val="48"/>
            </w:rPr>
          </w:pPr>
          <w:r>
            <w:rPr>
              <w:color w:val="FFFFFF"/>
              <w:sz w:val="20"/>
              <w:szCs w:val="20"/>
              <w:rtl/>
            </w:rPr>
            <w:t xml:space="preserve">עמוד </w:t>
          </w:r>
          <w:sdt>
            <w:sdtPr>
              <w:rPr>
                <w:rFonts w:asciiTheme="majorHAnsi" w:eastAsiaTheme="majorEastAsia" w:hAnsiTheme="majorHAnsi" w:cstheme="majorBidi"/>
                <w:sz w:val="48"/>
                <w:szCs w:val="48"/>
                <w:rtl/>
              </w:rPr>
              <w:id w:val="-999964318"/>
            </w:sdtPr>
            <w:sdtEndPr/>
            <w:sdtContent>
              <w:sdt>
                <w:sdtPr>
                  <w:rPr>
                    <w:rFonts w:asciiTheme="majorHAnsi" w:eastAsiaTheme="majorEastAsia" w:hAnsiTheme="majorHAnsi" w:cstheme="majorBidi"/>
                    <w:sz w:val="48"/>
                    <w:szCs w:val="48"/>
                    <w:rtl/>
                  </w:rPr>
                  <w:id w:val="574478829"/>
                </w:sdtPr>
                <w:sdtEndPr/>
                <w:sdtContent>
                  <w:r w:rsidRPr="00545A06">
                    <w:rPr>
                      <w:color w:val="FFFFFF"/>
                      <w:sz w:val="20"/>
                      <w:szCs w:val="20"/>
                    </w:rPr>
                    <w:fldChar w:fldCharType="begin"/>
                  </w:r>
                  <w:r w:rsidRPr="00545A06">
                    <w:rPr>
                      <w:color w:val="FFFFFF"/>
                      <w:sz w:val="20"/>
                      <w:szCs w:val="20"/>
                      <w:rtl/>
                      <w:cs/>
                    </w:rPr>
                    <w:instrText>PAGE   \* MERGEFORMAT</w:instrText>
                  </w:r>
                  <w:r w:rsidRPr="00545A06">
                    <w:rPr>
                      <w:color w:val="FFFFFF"/>
                      <w:sz w:val="20"/>
                      <w:szCs w:val="20"/>
                    </w:rPr>
                    <w:fldChar w:fldCharType="separate"/>
                  </w:r>
                  <w:r w:rsidR="00AF0547">
                    <w:rPr>
                      <w:noProof/>
                      <w:color w:val="FFFFFF"/>
                      <w:sz w:val="20"/>
                      <w:szCs w:val="20"/>
                      <w:rtl/>
                    </w:rPr>
                    <w:t>3</w:t>
                  </w:r>
                  <w:r w:rsidRPr="00545A06">
                    <w:rPr>
                      <w:color w:val="FFFFFF"/>
                      <w:sz w:val="20"/>
                      <w:szCs w:val="20"/>
                    </w:rPr>
                    <w:fldChar w:fldCharType="end"/>
                  </w:r>
                  <w:r>
                    <w:rPr>
                      <w:color w:val="FFFFFF"/>
                      <w:sz w:val="20"/>
                      <w:szCs w:val="20"/>
                    </w:rPr>
                    <w:t xml:space="preserve"> </w:t>
                  </w:r>
                </w:sdtContent>
              </w:sdt>
            </w:sdtContent>
          </w:sdt>
          <w:r>
            <w:rPr>
              <w:color w:val="FFFFFF"/>
              <w:sz w:val="20"/>
              <w:szCs w:val="20"/>
              <w:rtl/>
            </w:rPr>
            <w:t>מתוך</w:t>
          </w:r>
          <w:r>
            <w:rPr>
              <w:color w:val="FFFFFF"/>
              <w:sz w:val="20"/>
              <w:szCs w:val="20"/>
            </w:rPr>
            <w:t xml:space="preserve">3 </w:t>
          </w:r>
        </w:p>
      </w:tc>
      <w:tc>
        <w:tcPr>
          <w:tcW w:w="3168" w:type="dxa"/>
          <w:tcBorders>
            <w:top w:val="single" w:sz="4" w:space="0" w:color="E6E6E6"/>
            <w:left w:val="nil"/>
            <w:bottom w:val="single" w:sz="4" w:space="0" w:color="000000"/>
            <w:right w:val="nil"/>
          </w:tcBorders>
          <w:shd w:val="clear" w:color="auto" w:fill="E6E6E6"/>
        </w:tcPr>
        <w:p w14:paraId="7897F24D" w14:textId="77777777" w:rsidR="003146AA" w:rsidRDefault="003146AA" w:rsidP="00C70CDF">
          <w:pPr>
            <w:spacing w:after="0" w:line="259" w:lineRule="auto"/>
            <w:ind w:left="0" w:right="0" w:firstLine="0"/>
          </w:pPr>
          <w:r>
            <w:rPr>
              <w:color w:val="1B3461"/>
              <w:sz w:val="20"/>
              <w:szCs w:val="20"/>
              <w:rtl/>
            </w:rPr>
            <w:t xml:space="preserve"> שם המאשר: ליאור אגאי תפקיד: מנהל מינהל הרכש הממשלתי</w:t>
          </w:r>
        </w:p>
      </w:tc>
      <w:tc>
        <w:tcPr>
          <w:tcW w:w="2703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78376F4D" w14:textId="77777777" w:rsidR="003146AA" w:rsidRDefault="003146AA" w:rsidP="00846F0E">
          <w:pPr>
            <w:spacing w:after="0" w:line="259" w:lineRule="auto"/>
            <w:ind w:left="0" w:right="1257" w:firstLine="0"/>
            <w:jc w:val="right"/>
          </w:pPr>
          <w:r>
            <w:rPr>
              <w:color w:val="FFFFFF"/>
              <w:sz w:val="20"/>
              <w:szCs w:val="20"/>
              <w:rtl/>
            </w:rPr>
            <w:t xml:space="preserve"> </w:t>
          </w:r>
          <w:r>
            <w:rPr>
              <w:color w:val="1B3461"/>
              <w:sz w:val="20"/>
              <w:szCs w:val="20"/>
              <w:rtl/>
            </w:rPr>
            <w:t xml:space="preserve">בתוקף מיום: </w:t>
          </w:r>
          <w:r>
            <w:rPr>
              <w:rFonts w:hint="cs"/>
              <w:color w:val="1B3461"/>
              <w:sz w:val="20"/>
              <w:szCs w:val="20"/>
              <w:rtl/>
            </w:rPr>
            <w:t>01.01.2010</w:t>
          </w:r>
        </w:p>
      </w:tc>
    </w:tr>
  </w:tbl>
  <w:p w14:paraId="38DBDA21" w14:textId="77777777" w:rsidR="003146AA" w:rsidRDefault="003146A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46F80A" w14:textId="77777777" w:rsidR="003146AA" w:rsidRDefault="003146AA" w:rsidP="00C70CDF">
      <w:pPr>
        <w:spacing w:after="0" w:line="240" w:lineRule="auto"/>
      </w:pPr>
      <w:r>
        <w:separator/>
      </w:r>
    </w:p>
  </w:footnote>
  <w:footnote w:type="continuationSeparator" w:id="0">
    <w:p w14:paraId="74F074EA" w14:textId="77777777" w:rsidR="003146AA" w:rsidRDefault="003146AA" w:rsidP="00C70C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84E0B9" w14:textId="77777777" w:rsidR="003146AA" w:rsidRDefault="003146AA">
    <w:pPr>
      <w:pStyle w:val="a3"/>
    </w:pPr>
    <w:r>
      <w:rPr>
        <w:noProof/>
      </w:rPr>
      <w:drawing>
        <wp:inline distT="0" distB="0" distL="0" distR="0" wp14:anchorId="77A308FB" wp14:editId="449C8037">
          <wp:extent cx="5758562" cy="955040"/>
          <wp:effectExtent l="0" t="0" r="0" b="0"/>
          <wp:docPr id="12" name="Picture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8562" cy="9550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leGrid"/>
      <w:tblW w:w="9071" w:type="dxa"/>
      <w:tblInd w:w="91" w:type="dxa"/>
      <w:tblCellMar>
        <w:left w:w="110" w:type="dxa"/>
        <w:right w:w="167" w:type="dxa"/>
      </w:tblCellMar>
      <w:tblLook w:val="04A0" w:firstRow="1" w:lastRow="0" w:firstColumn="1" w:lastColumn="0" w:noHBand="0" w:noVBand="1"/>
    </w:tblPr>
    <w:tblGrid>
      <w:gridCol w:w="9071"/>
    </w:tblGrid>
    <w:tr w:rsidR="003146AA" w14:paraId="02B9B766" w14:textId="77777777" w:rsidTr="00C70CDF">
      <w:trPr>
        <w:trHeight w:val="718"/>
      </w:trPr>
      <w:tc>
        <w:tcPr>
          <w:tcW w:w="9071" w:type="dxa"/>
          <w:tcBorders>
            <w:top w:val="nil"/>
            <w:left w:val="nil"/>
            <w:bottom w:val="nil"/>
            <w:right w:val="nil"/>
          </w:tcBorders>
          <w:shd w:val="clear" w:color="auto" w:fill="1B3461"/>
          <w:vAlign w:val="center"/>
        </w:tcPr>
        <w:p w14:paraId="38ADE868" w14:textId="77777777" w:rsidR="003146AA" w:rsidRDefault="003146AA" w:rsidP="00C70CDF">
          <w:pPr>
            <w:spacing w:after="0" w:line="259" w:lineRule="auto"/>
            <w:ind w:left="0" w:right="0" w:firstLine="0"/>
            <w:jc w:val="right"/>
          </w:pPr>
          <w:r>
            <w:rPr>
              <w:b/>
              <w:bCs/>
              <w:color w:val="FFFFFF"/>
              <w:sz w:val="28"/>
              <w:szCs w:val="28"/>
              <w:rtl/>
            </w:rPr>
            <w:t>שם הטופס:</w:t>
          </w:r>
          <w:r>
            <w:rPr>
              <w:rFonts w:ascii="FrankRuehl" w:eastAsia="FrankRuehl" w:hAnsi="FrankRuehl" w:cs="FrankRuehl"/>
              <w:color w:val="FFFFFF"/>
              <w:sz w:val="26"/>
              <w:szCs w:val="26"/>
              <w:rtl/>
            </w:rPr>
            <w:t xml:space="preserve"> </w:t>
          </w:r>
          <w:r>
            <w:rPr>
              <w:b/>
              <w:bCs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>
            <w:rPr>
              <w:b/>
              <w:bCs/>
              <w:color w:val="FFFFFF"/>
              <w:sz w:val="24"/>
              <w:szCs w:val="24"/>
              <w:rtl/>
            </w:rPr>
            <w:t>/</w:t>
          </w:r>
          <w:r>
            <w:rPr>
              <w:b/>
              <w:bCs/>
              <w:color w:val="FFFFFF"/>
              <w:sz w:val="28"/>
              <w:szCs w:val="28"/>
              <w:rtl/>
            </w:rPr>
            <w:t>ספק חוץ</w:t>
          </w:r>
        </w:p>
      </w:tc>
    </w:tr>
    <w:tr w:rsidR="003146AA" w14:paraId="6603DE0B" w14:textId="77777777" w:rsidTr="00C70CDF">
      <w:trPr>
        <w:trHeight w:val="466"/>
      </w:trPr>
      <w:tc>
        <w:tcPr>
          <w:tcW w:w="9071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29BD80D3" w14:textId="77777777" w:rsidR="003146AA" w:rsidRDefault="003146AA" w:rsidP="00C70CDF">
          <w:pPr>
            <w:tabs>
              <w:tab w:val="center" w:pos="5150"/>
            </w:tabs>
            <w:spacing w:after="0" w:line="259" w:lineRule="auto"/>
            <w:ind w:left="0" w:right="0" w:firstLine="0"/>
            <w:jc w:val="left"/>
          </w:pPr>
          <w:r>
            <w:rPr>
              <w:sz w:val="20"/>
              <w:szCs w:val="20"/>
              <w:rtl/>
            </w:rPr>
            <w:t xml:space="preserve">פרק ראשי: התקשרויות ורכישות </w:t>
          </w:r>
          <w:r>
            <w:rPr>
              <w:sz w:val="20"/>
              <w:szCs w:val="20"/>
              <w:rtl/>
            </w:rPr>
            <w:tab/>
            <w:t xml:space="preserve">מספר הוראה: </w:t>
          </w:r>
          <w:r>
            <w:rPr>
              <w:rFonts w:hint="cs"/>
              <w:sz w:val="20"/>
              <w:szCs w:val="20"/>
              <w:rtl/>
            </w:rPr>
            <w:t>7.8.2</w:t>
          </w:r>
          <w:r>
            <w:rPr>
              <w:sz w:val="20"/>
              <w:szCs w:val="20"/>
              <w:rtl/>
            </w:rPr>
            <w:t xml:space="preserve"> </w:t>
          </w:r>
        </w:p>
      </w:tc>
    </w:tr>
    <w:tr w:rsidR="003146AA" w14:paraId="2DC422B3" w14:textId="77777777" w:rsidTr="00C70CDF">
      <w:trPr>
        <w:trHeight w:val="469"/>
      </w:trPr>
      <w:tc>
        <w:tcPr>
          <w:tcW w:w="9071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3D6A301A" w14:textId="77777777" w:rsidR="003146AA" w:rsidRDefault="003146AA" w:rsidP="00C70CDF">
          <w:pPr>
            <w:tabs>
              <w:tab w:val="center" w:pos="5208"/>
            </w:tabs>
            <w:spacing w:after="0" w:line="259" w:lineRule="auto"/>
            <w:ind w:left="0" w:right="0" w:firstLine="0"/>
            <w:jc w:val="left"/>
          </w:pPr>
          <w:r>
            <w:rPr>
              <w:sz w:val="20"/>
              <w:szCs w:val="20"/>
              <w:rtl/>
            </w:rPr>
            <w:t xml:space="preserve">פרק משני: פטור ממכרז </w:t>
          </w:r>
          <w:r>
            <w:rPr>
              <w:sz w:val="20"/>
              <w:szCs w:val="20"/>
              <w:rtl/>
            </w:rPr>
            <w:tab/>
            <w:t>מספר טופס: ט</w:t>
          </w:r>
          <w:r>
            <w:rPr>
              <w:rFonts w:hint="cs"/>
              <w:sz w:val="20"/>
              <w:szCs w:val="20"/>
              <w:rtl/>
            </w:rPr>
            <w:t>.</w:t>
          </w:r>
          <w:r>
            <w:rPr>
              <w:sz w:val="20"/>
              <w:szCs w:val="20"/>
              <w:rtl/>
            </w:rPr>
            <w:t xml:space="preserve"> </w:t>
          </w:r>
          <w:r>
            <w:rPr>
              <w:rFonts w:hint="cs"/>
              <w:sz w:val="20"/>
              <w:szCs w:val="20"/>
              <w:rtl/>
            </w:rPr>
            <w:t>7.8.2.1</w:t>
          </w:r>
        </w:p>
      </w:tc>
    </w:tr>
  </w:tbl>
  <w:p w14:paraId="5873EAEB" w14:textId="77777777" w:rsidR="003146AA" w:rsidRPr="00C70CDF" w:rsidRDefault="003146A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50CB5"/>
    <w:multiLevelType w:val="hybridMultilevel"/>
    <w:tmpl w:val="66D2F7EC"/>
    <w:lvl w:ilvl="0" w:tplc="A9BC12DE">
      <w:start w:val="1"/>
      <w:numFmt w:val="decimal"/>
      <w:lvlText w:val="%1."/>
      <w:lvlJc w:val="left"/>
      <w:pPr>
        <w:ind w:left="3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B4A66E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1CD47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A42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57E1BE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CC1C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C360E4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F247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E94410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1C4"/>
    <w:rsid w:val="0002326A"/>
    <w:rsid w:val="00072959"/>
    <w:rsid w:val="00085891"/>
    <w:rsid w:val="000962CE"/>
    <w:rsid w:val="000B1525"/>
    <w:rsid w:val="0012177F"/>
    <w:rsid w:val="001426D7"/>
    <w:rsid w:val="00161319"/>
    <w:rsid w:val="00174FBD"/>
    <w:rsid w:val="00184A11"/>
    <w:rsid w:val="0019591F"/>
    <w:rsid w:val="001A62CB"/>
    <w:rsid w:val="001C558C"/>
    <w:rsid w:val="00212A14"/>
    <w:rsid w:val="002D38FA"/>
    <w:rsid w:val="003146AA"/>
    <w:rsid w:val="00316441"/>
    <w:rsid w:val="00322703"/>
    <w:rsid w:val="0034712D"/>
    <w:rsid w:val="0034796D"/>
    <w:rsid w:val="00360E66"/>
    <w:rsid w:val="00370A82"/>
    <w:rsid w:val="00381B6F"/>
    <w:rsid w:val="003E1C51"/>
    <w:rsid w:val="003E2187"/>
    <w:rsid w:val="003E46F4"/>
    <w:rsid w:val="003F608D"/>
    <w:rsid w:val="00445F07"/>
    <w:rsid w:val="004561D8"/>
    <w:rsid w:val="00461131"/>
    <w:rsid w:val="00470FD3"/>
    <w:rsid w:val="004A3AE6"/>
    <w:rsid w:val="004A75F2"/>
    <w:rsid w:val="004D17EF"/>
    <w:rsid w:val="004E6EEE"/>
    <w:rsid w:val="004F7D35"/>
    <w:rsid w:val="00545A06"/>
    <w:rsid w:val="0054795F"/>
    <w:rsid w:val="00565769"/>
    <w:rsid w:val="005E4BA7"/>
    <w:rsid w:val="005F3103"/>
    <w:rsid w:val="0060003B"/>
    <w:rsid w:val="006152C1"/>
    <w:rsid w:val="00684D7E"/>
    <w:rsid w:val="00686A1A"/>
    <w:rsid w:val="006A660E"/>
    <w:rsid w:val="006C377C"/>
    <w:rsid w:val="007078AF"/>
    <w:rsid w:val="0074096A"/>
    <w:rsid w:val="00744721"/>
    <w:rsid w:val="007847CC"/>
    <w:rsid w:val="00801CF4"/>
    <w:rsid w:val="008022E2"/>
    <w:rsid w:val="00846F0E"/>
    <w:rsid w:val="008525A6"/>
    <w:rsid w:val="00870FB4"/>
    <w:rsid w:val="0087744B"/>
    <w:rsid w:val="008F5B49"/>
    <w:rsid w:val="0090394A"/>
    <w:rsid w:val="00910F82"/>
    <w:rsid w:val="0098215D"/>
    <w:rsid w:val="009935D4"/>
    <w:rsid w:val="009A238F"/>
    <w:rsid w:val="009C3779"/>
    <w:rsid w:val="009D7025"/>
    <w:rsid w:val="009E77E9"/>
    <w:rsid w:val="009F143A"/>
    <w:rsid w:val="00A60D77"/>
    <w:rsid w:val="00A72899"/>
    <w:rsid w:val="00A84BDD"/>
    <w:rsid w:val="00A911C4"/>
    <w:rsid w:val="00AC519D"/>
    <w:rsid w:val="00AD5432"/>
    <w:rsid w:val="00AF0547"/>
    <w:rsid w:val="00B04646"/>
    <w:rsid w:val="00BD4870"/>
    <w:rsid w:val="00C56E0B"/>
    <w:rsid w:val="00C62BBA"/>
    <w:rsid w:val="00C70CDF"/>
    <w:rsid w:val="00CB133B"/>
    <w:rsid w:val="00CC3D6F"/>
    <w:rsid w:val="00D17B12"/>
    <w:rsid w:val="00D45549"/>
    <w:rsid w:val="00D528C3"/>
    <w:rsid w:val="00DC0F4F"/>
    <w:rsid w:val="00E20368"/>
    <w:rsid w:val="00E20B32"/>
    <w:rsid w:val="00E611A3"/>
    <w:rsid w:val="00E63FCA"/>
    <w:rsid w:val="00EB57A2"/>
    <w:rsid w:val="00ED7FAF"/>
    <w:rsid w:val="00EF67E7"/>
    <w:rsid w:val="00F561FF"/>
    <w:rsid w:val="00F616A9"/>
    <w:rsid w:val="00F66AFA"/>
    <w:rsid w:val="00F92962"/>
    <w:rsid w:val="00FE3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7E1B93E3"/>
  <w15:docId w15:val="{49268412-D728-49DC-8E57-EA0D5FFD0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5" w:line="267" w:lineRule="auto"/>
      <w:ind w:left="3" w:right="86" w:hanging="1"/>
      <w:jc w:val="both"/>
    </w:pPr>
    <w:rPr>
      <w:rFonts w:ascii="Arial" w:eastAsia="Arial" w:hAnsi="Arial" w:cs="Arial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C70C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70CDF"/>
    <w:rPr>
      <w:rFonts w:ascii="Arial" w:eastAsia="Arial" w:hAnsi="Arial" w:cs="Arial"/>
      <w:color w:val="000000"/>
    </w:rPr>
  </w:style>
  <w:style w:type="paragraph" w:styleId="a5">
    <w:name w:val="footer"/>
    <w:basedOn w:val="a"/>
    <w:link w:val="a6"/>
    <w:uiPriority w:val="99"/>
    <w:unhideWhenUsed/>
    <w:rsid w:val="00C70C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70CDF"/>
    <w:rPr>
      <w:rFonts w:ascii="Arial" w:eastAsia="Arial" w:hAnsi="Arial" w:cs="Arial"/>
      <w:color w:val="000000"/>
    </w:rPr>
  </w:style>
  <w:style w:type="character" w:styleId="a7">
    <w:name w:val="annotation reference"/>
    <w:basedOn w:val="a0"/>
    <w:uiPriority w:val="99"/>
    <w:semiHidden/>
    <w:unhideWhenUsed/>
    <w:rsid w:val="003F608D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3F608D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3F608D"/>
    <w:rPr>
      <w:rFonts w:ascii="Arial" w:eastAsia="Arial" w:hAnsi="Arial" w:cs="Arial"/>
      <w:color w:val="000000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3F608D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3F608D"/>
    <w:rPr>
      <w:rFonts w:ascii="Arial" w:eastAsia="Arial" w:hAnsi="Arial" w:cs="Arial"/>
      <w:b/>
      <w:bCs/>
      <w:color w:val="000000"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3F608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3F608D"/>
    <w:rPr>
      <w:rFonts w:ascii="Tahoma" w:eastAsia="Arial" w:hAnsi="Tahoma" w:cs="Tahoma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34E4BB02</Template>
  <TotalTime>1</TotalTime>
  <Pages>3</Pages>
  <Words>612</Words>
  <Characters>3060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Piba</Company>
  <LinksUpToDate>false</LinksUpToDate>
  <CharactersWithSpaces>3665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דוד פאר</dc:creator>
  <cp:keywords/>
  <cp:lastModifiedBy>דגנית סמי</cp:lastModifiedBy>
  <cp:revision>2</cp:revision>
  <dcterms:created xsi:type="dcterms:W3CDTF">2023-01-31T09:36:00Z</dcterms:created>
  <dcterms:modified xsi:type="dcterms:W3CDTF">2023-01-31T09:36:00Z</dcterms:modified>
</cp:coreProperties>
</file>